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1F381" w14:textId="77777777" w:rsidR="00F50503" w:rsidRDefault="000A0334">
      <w:pPr>
        <w:pStyle w:val="Nagwek1"/>
        <w:ind w:left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UMOWA NAJMU </w:t>
      </w:r>
    </w:p>
    <w:p w14:paraId="4A17903A" w14:textId="77777777" w:rsidR="00F50503" w:rsidRDefault="000A0334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powierzchni w obrębie lokalu Dworca autobusowego Poznań Główny</w:t>
      </w:r>
    </w:p>
    <w:p w14:paraId="0504DE49" w14:textId="11BF1724" w:rsidR="00F50503" w:rsidRDefault="000A0334">
      <w:pPr>
        <w:spacing w:after="0" w:line="240" w:lineRule="auto"/>
        <w:jc w:val="center"/>
      </w:pPr>
      <w:r>
        <w:rPr>
          <w:b/>
          <w:bCs/>
        </w:rPr>
        <w:t>DA-LU- …./202</w:t>
      </w:r>
      <w:r w:rsidR="00E249E4">
        <w:rPr>
          <w:b/>
          <w:bCs/>
        </w:rPr>
        <w:t>6</w:t>
      </w:r>
    </w:p>
    <w:p w14:paraId="26D04880" w14:textId="77777777" w:rsidR="00F50503" w:rsidRDefault="00F50503">
      <w:pPr>
        <w:spacing w:after="0" w:line="240" w:lineRule="auto"/>
      </w:pPr>
    </w:p>
    <w:p w14:paraId="1F7A0FE6" w14:textId="54398B06" w:rsidR="00F50503" w:rsidRDefault="000A0334">
      <w:pPr>
        <w:spacing w:after="0" w:line="240" w:lineRule="auto"/>
        <w:jc w:val="both"/>
      </w:pPr>
      <w:r>
        <w:t>zawarta w dniu ……………….202</w:t>
      </w:r>
      <w:r w:rsidR="00E249E4">
        <w:t>6</w:t>
      </w:r>
      <w:r>
        <w:t xml:space="preserve"> r. w Poznaniu </w:t>
      </w:r>
      <w:r w:rsidR="00E249E4" w:rsidRPr="003D2577">
        <w:rPr>
          <w:i/>
          <w:iCs/>
        </w:rPr>
        <w:t>lub</w:t>
      </w:r>
      <w:r w:rsidR="00E249E4">
        <w:t xml:space="preserve"> </w:t>
      </w:r>
      <w:r w:rsidR="00E249E4" w:rsidRPr="00870360">
        <w:t>zawarta z chwilą złożenia ostatniego z podpisów stron wymienionych w komparycji Umowy pomiędzy:</w:t>
      </w:r>
      <w:r>
        <w:t xml:space="preserve">            </w:t>
      </w:r>
    </w:p>
    <w:p w14:paraId="28C0A347" w14:textId="77777777" w:rsidR="00F50503" w:rsidRDefault="000A0334">
      <w:pPr>
        <w:pStyle w:val="Tekstpodstawowy3"/>
        <w:spacing w:after="0" w:line="24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Zarządem Komunalnych Zasobów Lokalowych Sp. z o.o. z siedzibą w Poznaniu przy ul. Matejki 57,</w:t>
      </w:r>
      <w:r>
        <w:rPr>
          <w:bCs/>
          <w:sz w:val="22"/>
          <w:szCs w:val="22"/>
        </w:rPr>
        <w:br/>
        <w:t xml:space="preserve">60-770 Poznań, </w:t>
      </w:r>
      <w:r>
        <w:rPr>
          <w:sz w:val="22"/>
          <w:szCs w:val="22"/>
        </w:rPr>
        <w:t xml:space="preserve">wpisaną do Krajowego Rejestru Sądowego prowadzonego przez Sąd Rejonowy Poznań </w:t>
      </w:r>
      <w:r>
        <w:rPr>
          <w:sz w:val="22"/>
          <w:szCs w:val="22"/>
        </w:rPr>
        <w:br/>
        <w:t xml:space="preserve">- Nowe Miasto i Wilda w Poznaniu, VIII Wydział Gospodarczy, pod numerem KRS: </w:t>
      </w:r>
      <w:r>
        <w:rPr>
          <w:sz w:val="22"/>
          <w:szCs w:val="22"/>
          <w:lang w:bidi="ne-NP"/>
        </w:rPr>
        <w:t xml:space="preserve">0000483352, </w:t>
      </w:r>
      <w:r>
        <w:rPr>
          <w:bCs/>
          <w:sz w:val="22"/>
          <w:szCs w:val="22"/>
        </w:rPr>
        <w:t>posiadającą numer NIP: 2090002942, REGON: 302538131,reprezentowaną przez:</w:t>
      </w:r>
    </w:p>
    <w:p w14:paraId="0144A188" w14:textId="77777777" w:rsidR="00D14F31" w:rsidRDefault="00D14F31">
      <w:pPr>
        <w:spacing w:after="0" w:line="240" w:lineRule="auto"/>
        <w:jc w:val="both"/>
      </w:pPr>
    </w:p>
    <w:p w14:paraId="40F57D80" w14:textId="77777777" w:rsidR="00F50503" w:rsidRDefault="000A0334">
      <w:pPr>
        <w:spacing w:after="0" w:line="240" w:lineRule="auto"/>
        <w:jc w:val="both"/>
      </w:pPr>
      <w:r>
        <w:t>…………………………………………………………..,</w:t>
      </w:r>
    </w:p>
    <w:p w14:paraId="24DC7FF4" w14:textId="77777777" w:rsidR="00F50503" w:rsidRDefault="000A0334">
      <w:pPr>
        <w:spacing w:after="0" w:line="240" w:lineRule="auto"/>
        <w:jc w:val="both"/>
        <w:rPr>
          <w:b/>
        </w:rPr>
      </w:pPr>
      <w:r>
        <w:t xml:space="preserve">zwaną dalej </w:t>
      </w:r>
      <w:r>
        <w:rPr>
          <w:b/>
        </w:rPr>
        <w:t>Wynajmującym,</w:t>
      </w:r>
    </w:p>
    <w:p w14:paraId="3A257A86" w14:textId="77777777" w:rsidR="00F50503" w:rsidRDefault="000A0334">
      <w:pPr>
        <w:spacing w:after="0" w:line="240" w:lineRule="auto"/>
        <w:jc w:val="both"/>
      </w:pPr>
      <w:r>
        <w:t>a</w:t>
      </w:r>
    </w:p>
    <w:p w14:paraId="4ADA3A13" w14:textId="77777777" w:rsidR="00F50503" w:rsidRDefault="000A0334">
      <w:pPr>
        <w:pStyle w:val="Tekstpodstawowy3"/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………………………………..</w:t>
      </w:r>
    </w:p>
    <w:p w14:paraId="30F2CB1D" w14:textId="77777777" w:rsidR="00F50503" w:rsidRDefault="000A0334">
      <w:pPr>
        <w:pStyle w:val="Tekstpodstawowy3"/>
        <w:spacing w:after="0" w:line="24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reprezentowaną przez</w:t>
      </w:r>
    </w:p>
    <w:p w14:paraId="6D66D3B3" w14:textId="77777777" w:rsidR="00F50503" w:rsidRDefault="000A0334">
      <w:pPr>
        <w:pStyle w:val="Tekstpodstawowy3"/>
        <w:spacing w:after="0" w:line="24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……………………………….</w:t>
      </w:r>
      <w:r>
        <w:rPr>
          <w:sz w:val="22"/>
          <w:szCs w:val="22"/>
        </w:rPr>
        <w:t>,</w:t>
      </w:r>
    </w:p>
    <w:p w14:paraId="1CD474C3" w14:textId="77777777" w:rsidR="00F50503" w:rsidRDefault="000A0334">
      <w:pPr>
        <w:spacing w:after="0" w:line="240" w:lineRule="auto"/>
        <w:jc w:val="both"/>
      </w:pPr>
      <w:r>
        <w:t xml:space="preserve">zwaną/nym dalej </w:t>
      </w:r>
      <w:r>
        <w:rPr>
          <w:b/>
        </w:rPr>
        <w:t>Najemcą</w:t>
      </w:r>
      <w:r>
        <w:t>,</w:t>
      </w:r>
    </w:p>
    <w:p w14:paraId="1D9024B3" w14:textId="77777777" w:rsidR="00F50503" w:rsidRDefault="00F50503">
      <w:pPr>
        <w:pStyle w:val="Tekstpodstawowy"/>
        <w:spacing w:after="0" w:line="240" w:lineRule="auto"/>
      </w:pPr>
    </w:p>
    <w:p w14:paraId="3DDCA1EC" w14:textId="77777777" w:rsidR="00F50503" w:rsidRDefault="000A0334">
      <w:pPr>
        <w:pStyle w:val="Tekstpodstawowy"/>
        <w:spacing w:after="0" w:line="240" w:lineRule="auto"/>
      </w:pPr>
      <w:r>
        <w:t>o następującej treści:</w:t>
      </w:r>
    </w:p>
    <w:p w14:paraId="543CABBB" w14:textId="77777777" w:rsidR="00F50503" w:rsidRDefault="000A0334">
      <w:pPr>
        <w:spacing w:after="0" w:line="240" w:lineRule="auto"/>
        <w:jc w:val="center"/>
        <w:rPr>
          <w:b/>
        </w:rPr>
      </w:pPr>
      <w:r>
        <w:rPr>
          <w:b/>
        </w:rPr>
        <w:t>§ 1</w:t>
      </w:r>
    </w:p>
    <w:p w14:paraId="36950C56" w14:textId="17454C77" w:rsidR="00F50503" w:rsidRDefault="000A0334">
      <w:pPr>
        <w:pStyle w:val="Nagwek3"/>
        <w:numPr>
          <w:ilvl w:val="0"/>
          <w:numId w:val="1"/>
        </w:numPr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Przedmiotem najmu jest wyodrębnione pomieszczenie o pow. 23,38 m</w:t>
      </w:r>
      <w:r>
        <w:rPr>
          <w:b w:val="0"/>
          <w:sz w:val="22"/>
          <w:szCs w:val="22"/>
          <w:vertAlign w:val="superscript"/>
        </w:rPr>
        <w:t>2</w:t>
      </w:r>
      <w:r>
        <w:rPr>
          <w:b w:val="0"/>
          <w:sz w:val="22"/>
          <w:szCs w:val="22"/>
        </w:rPr>
        <w:t xml:space="preserve">, położone w obrębie lokalu Dworca autobusowego Poznań Główny (dalej jako </w:t>
      </w:r>
      <w:r w:rsidR="00EF336D">
        <w:rPr>
          <w:b w:val="0"/>
          <w:sz w:val="22"/>
          <w:szCs w:val="22"/>
        </w:rPr>
        <w:t>D</w:t>
      </w:r>
      <w:r>
        <w:rPr>
          <w:b w:val="0"/>
          <w:sz w:val="22"/>
          <w:szCs w:val="22"/>
        </w:rPr>
        <w:t xml:space="preserve">worzec) przy ul. Stanisława Matyi 2 w Poznaniu, </w:t>
      </w:r>
      <w:r>
        <w:rPr>
          <w:b w:val="0"/>
          <w:sz w:val="22"/>
          <w:szCs w:val="22"/>
        </w:rPr>
        <w:br/>
        <w:t xml:space="preserve">dla którego prowadzona jest przez Sąd Rejonowy Poznań – Stare Miasto w Poznaniu księga wieczysta </w:t>
      </w:r>
      <w:r>
        <w:rPr>
          <w:b w:val="0"/>
          <w:sz w:val="22"/>
          <w:szCs w:val="22"/>
        </w:rPr>
        <w:br/>
        <w:t>nr PO2P/00261435/6,</w:t>
      </w:r>
      <w:r w:rsidR="00875D48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 xml:space="preserve">zaznaczone na mapce, stanowiącej </w:t>
      </w:r>
      <w:r w:rsidR="00BB545D">
        <w:rPr>
          <w:sz w:val="22"/>
          <w:szCs w:val="22"/>
        </w:rPr>
        <w:t>Z</w:t>
      </w:r>
      <w:r>
        <w:rPr>
          <w:sz w:val="22"/>
          <w:szCs w:val="22"/>
        </w:rPr>
        <w:t>ałącznik nr 1</w:t>
      </w:r>
      <w:r>
        <w:rPr>
          <w:b w:val="0"/>
          <w:sz w:val="22"/>
          <w:szCs w:val="22"/>
        </w:rPr>
        <w:t xml:space="preserve"> do umowy.</w:t>
      </w:r>
    </w:p>
    <w:p w14:paraId="0F070C32" w14:textId="17827969" w:rsidR="00F50503" w:rsidRDefault="000A0334">
      <w:pPr>
        <w:numPr>
          <w:ilvl w:val="0"/>
          <w:numId w:val="3"/>
        </w:numPr>
        <w:spacing w:after="0" w:line="240" w:lineRule="auto"/>
        <w:jc w:val="both"/>
      </w:pPr>
      <w:r>
        <w:t>Przedmiot najmu zostanie wydany Najemcy na podstawie protokołu zdawczo – odbiorczego, w którym szczegółowo opisany zostanie przedmiot najmu i jego stan techniczny, pod warunkiem uprzedniego złożenia przez Najemcę wszystkich wymaganych zgodnie z § 3 ust. 1</w:t>
      </w:r>
      <w:r w:rsidR="0087672F">
        <w:t>6</w:t>
      </w:r>
      <w:r>
        <w:t xml:space="preserve"> i 1</w:t>
      </w:r>
      <w:r w:rsidR="0087672F">
        <w:t>7</w:t>
      </w:r>
      <w:r>
        <w:t xml:space="preserve"> zabezpieczeń do umowy.</w:t>
      </w:r>
    </w:p>
    <w:p w14:paraId="1C6BA28C" w14:textId="77777777" w:rsidR="00F50503" w:rsidRDefault="000A0334">
      <w:pPr>
        <w:numPr>
          <w:ilvl w:val="0"/>
          <w:numId w:val="3"/>
        </w:numPr>
        <w:spacing w:after="0" w:line="240" w:lineRule="auto"/>
        <w:ind w:left="357" w:hanging="357"/>
        <w:jc w:val="both"/>
      </w:pPr>
      <w:r>
        <w:t>Najemca uprawniony jest do korzystania z przedmiotu najmu z przeznaczeniem na …………...</w:t>
      </w:r>
    </w:p>
    <w:p w14:paraId="49278529" w14:textId="688243AB" w:rsidR="00165189" w:rsidRPr="00165189" w:rsidRDefault="00EF336D" w:rsidP="00EF336D">
      <w:pPr>
        <w:pStyle w:val="Akapitzlist"/>
        <w:numPr>
          <w:ilvl w:val="0"/>
          <w:numId w:val="3"/>
        </w:numPr>
        <w:spacing w:after="0" w:line="240" w:lineRule="auto"/>
        <w:ind w:left="357" w:hanging="357"/>
        <w:jc w:val="both"/>
        <w:rPr>
          <w:b/>
        </w:rPr>
      </w:pPr>
      <w:bookmarkStart w:id="0" w:name="OLE_LINK64"/>
      <w:r>
        <w:t>Wynajmujący nie wyraża zgod</w:t>
      </w:r>
      <w:r w:rsidR="00592C71">
        <w:t>y</w:t>
      </w:r>
      <w:r>
        <w:t xml:space="preserve"> na prowadzenie w przedmiocie najmu</w:t>
      </w:r>
      <w:bookmarkStart w:id="1" w:name="OLE_LINK49"/>
      <w:r w:rsidR="00165189" w:rsidRPr="00165189">
        <w:t xml:space="preserve"> </w:t>
      </w:r>
      <w:r w:rsidR="00165189">
        <w:t>działalności związanej</w:t>
      </w:r>
      <w:bookmarkEnd w:id="1"/>
      <w:bookmarkEnd w:id="0"/>
      <w:r w:rsidR="00165189">
        <w:t>:</w:t>
      </w:r>
    </w:p>
    <w:p w14:paraId="140031F0" w14:textId="37F1E8B7" w:rsidR="00165189" w:rsidRDefault="00165189" w:rsidP="00165189">
      <w:pPr>
        <w:pStyle w:val="Akapitzlist"/>
        <w:numPr>
          <w:ilvl w:val="0"/>
          <w:numId w:val="23"/>
        </w:numPr>
        <w:spacing w:after="0" w:line="240" w:lineRule="auto"/>
        <w:jc w:val="both"/>
      </w:pPr>
      <w:bookmarkStart w:id="2" w:name="OLE_LINK50"/>
      <w:bookmarkStart w:id="3" w:name="OLE_LINK63"/>
      <w:r>
        <w:t>ze</w:t>
      </w:r>
      <w:bookmarkEnd w:id="2"/>
      <w:r>
        <w:t xml:space="preserve"> </w:t>
      </w:r>
      <w:r w:rsidR="00EF336D">
        <w:t>sprzedażą</w:t>
      </w:r>
      <w:r w:rsidR="003D2577">
        <w:t xml:space="preserve"> przez Najemcę</w:t>
      </w:r>
      <w:r w:rsidR="00EF336D">
        <w:t xml:space="preserve"> </w:t>
      </w:r>
      <w:bookmarkStart w:id="4" w:name="OLE_LINK53"/>
      <w:r w:rsidR="00EF336D">
        <w:t xml:space="preserve">biletów </w:t>
      </w:r>
      <w:r w:rsidR="003D2577" w:rsidRPr="0021491E">
        <w:t>własnych lub innych podmiotów</w:t>
      </w:r>
      <w:r w:rsidR="003D2577">
        <w:t xml:space="preserve"> </w:t>
      </w:r>
      <w:bookmarkStart w:id="5" w:name="OLE_LINK51"/>
      <w:bookmarkEnd w:id="4"/>
      <w:r w:rsidR="00EF336D">
        <w:t xml:space="preserve">na przewozy osób </w:t>
      </w:r>
      <w:r>
        <w:br/>
      </w:r>
      <w:r w:rsidR="00EF336D">
        <w:t xml:space="preserve">w </w:t>
      </w:r>
      <w:bookmarkStart w:id="6" w:name="OLE_LINK52"/>
      <w:r w:rsidR="00EF336D">
        <w:t>autobusowej</w:t>
      </w:r>
      <w:r>
        <w:t xml:space="preserve">, kolejowej lub lotniczej </w:t>
      </w:r>
      <w:bookmarkEnd w:id="6"/>
      <w:r w:rsidR="00EF336D">
        <w:t>komunikacji krajowej czy międzynarodowej</w:t>
      </w:r>
      <w:bookmarkEnd w:id="5"/>
      <w:r w:rsidR="004C3FDA">
        <w:t xml:space="preserve">, </w:t>
      </w:r>
    </w:p>
    <w:p w14:paraId="0739E2F3" w14:textId="77777777" w:rsidR="00165189" w:rsidRPr="00165189" w:rsidRDefault="00EF336D" w:rsidP="00165189">
      <w:pPr>
        <w:pStyle w:val="Akapitzlist"/>
        <w:numPr>
          <w:ilvl w:val="0"/>
          <w:numId w:val="23"/>
        </w:numPr>
        <w:spacing w:after="0" w:line="240" w:lineRule="auto"/>
        <w:jc w:val="both"/>
        <w:rPr>
          <w:b/>
        </w:rPr>
      </w:pPr>
      <w:r>
        <w:t xml:space="preserve">promocją </w:t>
      </w:r>
      <w:r w:rsidR="00165189">
        <w:t xml:space="preserve">(reklamą) </w:t>
      </w:r>
      <w:r>
        <w:t>sprzedaży biletów</w:t>
      </w:r>
      <w:r w:rsidR="00165189">
        <w:t xml:space="preserve"> </w:t>
      </w:r>
      <w:r w:rsidR="00165189" w:rsidRPr="0021491E">
        <w:t>własnych</w:t>
      </w:r>
      <w:r w:rsidR="00165189">
        <w:t xml:space="preserve"> Najemcy </w:t>
      </w:r>
      <w:r w:rsidR="00165189" w:rsidRPr="0021491E">
        <w:t>lub innych podmiotów</w:t>
      </w:r>
      <w:r w:rsidR="00165189">
        <w:t xml:space="preserve"> na przewozy osób </w:t>
      </w:r>
      <w:r w:rsidR="00165189">
        <w:t xml:space="preserve">w </w:t>
      </w:r>
      <w:r w:rsidR="00165189">
        <w:t>autobusowej, kolejowej lub lotniczej komunikacji krajowej czy międzynarodowej</w:t>
      </w:r>
      <w:r w:rsidR="00165189">
        <w:t>,</w:t>
      </w:r>
      <w:r w:rsidR="004C3FDA">
        <w:t xml:space="preserve"> </w:t>
      </w:r>
      <w:bookmarkStart w:id="7" w:name="OLE_LINK34"/>
    </w:p>
    <w:p w14:paraId="79863C4D" w14:textId="77777777" w:rsidR="00165189" w:rsidRPr="00F6087E" w:rsidRDefault="00165189" w:rsidP="00165189">
      <w:pPr>
        <w:pStyle w:val="Akapitzlist"/>
        <w:numPr>
          <w:ilvl w:val="0"/>
          <w:numId w:val="23"/>
        </w:numPr>
        <w:spacing w:after="0" w:line="240" w:lineRule="auto"/>
        <w:jc w:val="both"/>
        <w:rPr>
          <w:b/>
        </w:rPr>
      </w:pPr>
      <w:r>
        <w:t xml:space="preserve">z </w:t>
      </w:r>
      <w:r w:rsidR="004C3FDA" w:rsidRPr="00F6087E">
        <w:t>dystrybucj</w:t>
      </w:r>
      <w:r w:rsidR="00934046" w:rsidRPr="00F6087E">
        <w:t>ą</w:t>
      </w:r>
      <w:r w:rsidR="004C3FDA" w:rsidRPr="00F6087E">
        <w:t xml:space="preserve"> i pośrednictw</w:t>
      </w:r>
      <w:r w:rsidR="00934046" w:rsidRPr="00F6087E">
        <w:t xml:space="preserve">em w zakresie </w:t>
      </w:r>
      <w:r w:rsidR="004C3FDA" w:rsidRPr="00F6087E">
        <w:t>odbioru/wysyłek paczek</w:t>
      </w:r>
      <w:r w:rsidRPr="00F6087E">
        <w:t>,</w:t>
      </w:r>
    </w:p>
    <w:p w14:paraId="5F1E4B89" w14:textId="77777777" w:rsidR="00165189" w:rsidRPr="00F6087E" w:rsidRDefault="00165189" w:rsidP="00165189">
      <w:pPr>
        <w:pStyle w:val="Akapitzlist"/>
        <w:numPr>
          <w:ilvl w:val="0"/>
          <w:numId w:val="23"/>
        </w:numPr>
        <w:spacing w:after="0" w:line="240" w:lineRule="auto"/>
        <w:jc w:val="both"/>
        <w:rPr>
          <w:b/>
        </w:rPr>
      </w:pPr>
      <w:r w:rsidRPr="00F6087E">
        <w:t xml:space="preserve">z </w:t>
      </w:r>
      <w:r w:rsidR="004C3FDA" w:rsidRPr="00F6087E">
        <w:t>przechowalni</w:t>
      </w:r>
      <w:r w:rsidR="00934046" w:rsidRPr="00F6087E">
        <w:t>ą</w:t>
      </w:r>
      <w:r w:rsidR="004C3FDA" w:rsidRPr="00F6087E">
        <w:t xml:space="preserve"> bagaż</w:t>
      </w:r>
      <w:bookmarkEnd w:id="7"/>
      <w:r w:rsidRPr="00F6087E">
        <w:t>u,</w:t>
      </w:r>
    </w:p>
    <w:p w14:paraId="00EFD27D" w14:textId="50169530" w:rsidR="008912FB" w:rsidRPr="00F6087E" w:rsidRDefault="008912FB" w:rsidP="00165189">
      <w:pPr>
        <w:pStyle w:val="Akapitzlist"/>
        <w:numPr>
          <w:ilvl w:val="0"/>
          <w:numId w:val="23"/>
        </w:numPr>
        <w:spacing w:after="0" w:line="240" w:lineRule="auto"/>
        <w:jc w:val="both"/>
        <w:rPr>
          <w:b/>
        </w:rPr>
      </w:pPr>
      <w:bookmarkStart w:id="8" w:name="OLE_LINK58"/>
      <w:bookmarkStart w:id="9" w:name="OLE_LINK61"/>
      <w:r w:rsidRPr="00F6087E">
        <w:t>sprzedaż</w:t>
      </w:r>
      <w:bookmarkStart w:id="10" w:name="OLE_LINK39"/>
      <w:r w:rsidRPr="00F6087E">
        <w:t xml:space="preserve">ą </w:t>
      </w:r>
      <w:r w:rsidRPr="00F6087E">
        <w:t>napojów zabronionych ustawą z dnia 17 sierpnia 2023 r. o zmianie ustawy o zdrowiu publicznym oraz niektórych innych ustaw</w:t>
      </w:r>
      <w:bookmarkEnd w:id="10"/>
      <w:bookmarkEnd w:id="9"/>
      <w:r w:rsidRPr="00F6087E">
        <w:t xml:space="preserve">, </w:t>
      </w:r>
    </w:p>
    <w:p w14:paraId="32152679" w14:textId="2094A0F6" w:rsidR="00A472A1" w:rsidRPr="00F6087E" w:rsidRDefault="00A472A1" w:rsidP="00165189">
      <w:pPr>
        <w:pStyle w:val="Akapitzlist"/>
        <w:numPr>
          <w:ilvl w:val="0"/>
          <w:numId w:val="23"/>
        </w:numPr>
        <w:spacing w:after="0" w:line="240" w:lineRule="auto"/>
        <w:jc w:val="both"/>
        <w:rPr>
          <w:b/>
        </w:rPr>
      </w:pPr>
      <w:r w:rsidRPr="00F6087E">
        <w:t>ze sprzedażą napojów</w:t>
      </w:r>
      <w:bookmarkStart w:id="11" w:name="OLE_LINK59"/>
      <w:r w:rsidRPr="00F6087E">
        <w:t xml:space="preserve">, </w:t>
      </w:r>
      <w:r w:rsidRPr="00F6087E">
        <w:t>przekąsek</w:t>
      </w:r>
      <w:bookmarkEnd w:id="11"/>
      <w:r w:rsidRPr="00F6087E">
        <w:t xml:space="preserve"> gotowych </w:t>
      </w:r>
      <w:r w:rsidRPr="00F6087E">
        <w:t>i innych produktów</w:t>
      </w:r>
      <w:r w:rsidRPr="00F6087E">
        <w:t xml:space="preserve"> </w:t>
      </w:r>
      <w:r w:rsidRPr="00F6087E">
        <w:t xml:space="preserve">z automatów </w:t>
      </w:r>
      <w:proofErr w:type="spellStart"/>
      <w:r w:rsidRPr="00F6087E">
        <w:t>vendingowych</w:t>
      </w:r>
      <w:proofErr w:type="spellEnd"/>
      <w:r w:rsidRPr="00F6087E">
        <w:t xml:space="preserve"> /</w:t>
      </w:r>
      <w:r w:rsidRPr="00F6087E">
        <w:t>sprzedających</w:t>
      </w:r>
      <w:bookmarkEnd w:id="8"/>
      <w:r w:rsidRPr="00F6087E">
        <w:t>,</w:t>
      </w:r>
    </w:p>
    <w:p w14:paraId="4967346D" w14:textId="29F43137" w:rsidR="00165189" w:rsidRPr="00F6087E" w:rsidRDefault="00165189" w:rsidP="00A472A1">
      <w:pPr>
        <w:pStyle w:val="Akapitzlist"/>
        <w:numPr>
          <w:ilvl w:val="0"/>
          <w:numId w:val="23"/>
        </w:numPr>
        <w:spacing w:after="0" w:line="240" w:lineRule="auto"/>
        <w:jc w:val="both"/>
        <w:rPr>
          <w:b/>
        </w:rPr>
      </w:pPr>
      <w:r w:rsidRPr="00F6087E">
        <w:rPr>
          <w:bCs/>
        </w:rPr>
        <w:t>z wykorzystaniem innych urządzeń do podgrzewania/opiekania itp. kanapek</w:t>
      </w:r>
      <w:r w:rsidRPr="00F6087E">
        <w:rPr>
          <w:bCs/>
        </w:rPr>
        <w:t xml:space="preserve"> </w:t>
      </w:r>
      <w:r w:rsidRPr="00F6087E">
        <w:rPr>
          <w:bCs/>
        </w:rPr>
        <w:t xml:space="preserve">czy innych </w:t>
      </w:r>
      <w:r w:rsidR="00A472A1" w:rsidRPr="00F6087E">
        <w:rPr>
          <w:bCs/>
        </w:rPr>
        <w:t>przekąsek</w:t>
      </w:r>
      <w:r w:rsidR="00A472A1" w:rsidRPr="00F6087E">
        <w:rPr>
          <w:bCs/>
        </w:rPr>
        <w:br/>
        <w:t>/</w:t>
      </w:r>
      <w:r w:rsidRPr="00F6087E">
        <w:rPr>
          <w:bCs/>
        </w:rPr>
        <w:t>produktów</w:t>
      </w:r>
      <w:r w:rsidR="00A472A1" w:rsidRPr="00F6087E">
        <w:rPr>
          <w:bCs/>
        </w:rPr>
        <w:t xml:space="preserve"> </w:t>
      </w:r>
      <w:r w:rsidRPr="00F6087E">
        <w:rPr>
          <w:bCs/>
        </w:rPr>
        <w:t>gotowych, niż zaakceptowane przez Wynajmuj</w:t>
      </w:r>
      <w:r w:rsidR="006C1AB6" w:rsidRPr="00F6087E">
        <w:rPr>
          <w:bCs/>
        </w:rPr>
        <w:t>ą</w:t>
      </w:r>
      <w:r w:rsidRPr="00F6087E">
        <w:rPr>
          <w:bCs/>
        </w:rPr>
        <w:t>cego</w:t>
      </w:r>
      <w:bookmarkStart w:id="12" w:name="OLE_LINK55"/>
      <w:r w:rsidRPr="00F6087E">
        <w:rPr>
          <w:bCs/>
        </w:rPr>
        <w:t>,</w:t>
      </w:r>
    </w:p>
    <w:p w14:paraId="1810CCEC" w14:textId="28AEEB5D" w:rsidR="008912FB" w:rsidRPr="00F6087E" w:rsidRDefault="00C82AD8" w:rsidP="00D13A9E">
      <w:pPr>
        <w:pStyle w:val="Akapitzlist"/>
        <w:numPr>
          <w:ilvl w:val="0"/>
          <w:numId w:val="23"/>
        </w:numPr>
        <w:suppressAutoHyphens w:val="0"/>
        <w:spacing w:after="0" w:line="240" w:lineRule="auto"/>
        <w:jc w:val="both"/>
        <w:rPr>
          <w:b/>
        </w:rPr>
      </w:pPr>
      <w:r>
        <w:rPr>
          <w:color w:val="000000"/>
        </w:rPr>
        <w:t xml:space="preserve">z </w:t>
      </w:r>
      <w:r w:rsidR="00F6087E" w:rsidRPr="00F6087E">
        <w:rPr>
          <w:color w:val="000000"/>
        </w:rPr>
        <w:t xml:space="preserve">wykorzystaniem </w:t>
      </w:r>
      <w:r w:rsidR="00F6087E" w:rsidRPr="00F6087E">
        <w:rPr>
          <w:color w:val="000000"/>
        </w:rPr>
        <w:t>urządzeń - automatów rozrywkowo-rekreacyjnyc</w:t>
      </w:r>
      <w:r w:rsidR="00F6087E" w:rsidRPr="00F6087E">
        <w:rPr>
          <w:color w:val="000000"/>
        </w:rPr>
        <w:t>h, wymagających</w:t>
      </w:r>
      <w:r w:rsidR="008912FB" w:rsidRPr="00F6087E">
        <w:rPr>
          <w:color w:val="000000"/>
          <w:shd w:val="clear" w:color="auto" w:fill="FFFFFF"/>
        </w:rPr>
        <w:t xml:space="preserve"> wcześniejszej </w:t>
      </w:r>
      <w:r w:rsidR="00F6087E">
        <w:rPr>
          <w:color w:val="000000"/>
          <w:shd w:val="clear" w:color="auto" w:fill="FFFFFF"/>
        </w:rPr>
        <w:br/>
      </w:r>
      <w:r w:rsidR="008912FB" w:rsidRPr="00F6087E">
        <w:rPr>
          <w:color w:val="000000"/>
          <w:shd w:val="clear" w:color="auto" w:fill="FFFFFF"/>
        </w:rPr>
        <w:t>rejestracji automatów oraz uzyskania wymaganego przepisami prawa pozwolenia</w:t>
      </w:r>
      <w:r w:rsidR="00F6087E">
        <w:rPr>
          <w:color w:val="000000"/>
          <w:shd w:val="clear" w:color="auto" w:fill="FFFFFF"/>
        </w:rPr>
        <w:t xml:space="preserve"> czy</w:t>
      </w:r>
      <w:r w:rsidR="008912FB" w:rsidRPr="00F6087E">
        <w:rPr>
          <w:color w:val="000000"/>
          <w:shd w:val="clear" w:color="auto" w:fill="FFFFFF"/>
        </w:rPr>
        <w:t xml:space="preserve"> koncesji na prowadzenie działalności, zgodnie z wymogami Ustawy z dnia 19 listopada 2009 r. o </w:t>
      </w:r>
      <w:bookmarkStart w:id="13" w:name="OLE_LINK62"/>
      <w:r w:rsidR="008912FB" w:rsidRPr="00F6087E">
        <w:rPr>
          <w:color w:val="000000"/>
          <w:shd w:val="clear" w:color="auto" w:fill="FFFFFF"/>
        </w:rPr>
        <w:t xml:space="preserve">grach </w:t>
      </w:r>
      <w:r w:rsidR="008912FB" w:rsidRPr="00F6087E">
        <w:rPr>
          <w:rStyle w:val="marky0gcasdlj"/>
          <w:color w:val="000000"/>
          <w:bdr w:val="none" w:sz="0" w:space="0" w:color="auto" w:frame="1"/>
          <w:shd w:val="clear" w:color="auto" w:fill="FFFFFF"/>
        </w:rPr>
        <w:t>hazard</w:t>
      </w:r>
      <w:r w:rsidR="008912FB" w:rsidRPr="00F6087E">
        <w:rPr>
          <w:color w:val="000000"/>
          <w:shd w:val="clear" w:color="auto" w:fill="FFFFFF"/>
        </w:rPr>
        <w:t>owych </w:t>
      </w:r>
      <w:bookmarkEnd w:id="13"/>
      <w:r w:rsidR="00F6087E">
        <w:rPr>
          <w:color w:val="000000"/>
          <w:shd w:val="clear" w:color="auto" w:fill="FFFFFF"/>
        </w:rPr>
        <w:br/>
      </w:r>
      <w:r w:rsidR="008912FB" w:rsidRPr="00F6087E">
        <w:rPr>
          <w:color w:val="000000"/>
          <w:shd w:val="clear" w:color="auto" w:fill="FFFFFF"/>
        </w:rPr>
        <w:t>tj. umożliwiając</w:t>
      </w:r>
      <w:r w:rsidR="00F6087E" w:rsidRPr="00F6087E">
        <w:rPr>
          <w:color w:val="000000"/>
          <w:shd w:val="clear" w:color="auto" w:fill="FFFFFF"/>
        </w:rPr>
        <w:t>ych</w:t>
      </w:r>
      <w:r w:rsidR="008912FB" w:rsidRPr="00F6087E">
        <w:rPr>
          <w:color w:val="000000"/>
          <w:shd w:val="clear" w:color="auto" w:fill="FFFFFF"/>
        </w:rPr>
        <w:t xml:space="preserve"> urządzanie legalnych gier </w:t>
      </w:r>
      <w:r w:rsidR="008912FB" w:rsidRPr="00F6087E">
        <w:rPr>
          <w:rStyle w:val="marky0gcasdlj"/>
          <w:color w:val="000000"/>
          <w:bdr w:val="none" w:sz="0" w:space="0" w:color="auto" w:frame="1"/>
          <w:shd w:val="clear" w:color="auto" w:fill="FFFFFF"/>
        </w:rPr>
        <w:t>hazard</w:t>
      </w:r>
      <w:r w:rsidR="008912FB" w:rsidRPr="00F6087E">
        <w:rPr>
          <w:color w:val="000000"/>
          <w:shd w:val="clear" w:color="auto" w:fill="FFFFFF"/>
        </w:rPr>
        <w:t>owych, w szczególności gier na automatach</w:t>
      </w:r>
      <w:bookmarkEnd w:id="3"/>
      <w:r w:rsidR="00F6087E" w:rsidRPr="00F6087E">
        <w:rPr>
          <w:color w:val="000000"/>
          <w:shd w:val="clear" w:color="auto" w:fill="FFFFFF"/>
        </w:rPr>
        <w:t>,</w:t>
      </w:r>
    </w:p>
    <w:p w14:paraId="1BE460E3" w14:textId="5763159B" w:rsidR="00165189" w:rsidRPr="006C1AB6" w:rsidRDefault="00165189" w:rsidP="006C1AB6">
      <w:pPr>
        <w:spacing w:after="0" w:line="240" w:lineRule="auto"/>
        <w:ind w:left="357"/>
        <w:jc w:val="both"/>
      </w:pPr>
      <w:r w:rsidRPr="00F6087E">
        <w:t xml:space="preserve">pod rygorem wypowiedzenia </w:t>
      </w:r>
      <w:r w:rsidR="00C82AD8">
        <w:t>u</w:t>
      </w:r>
      <w:r w:rsidRPr="00F6087E">
        <w:t>mowy przez Wynajmującego ze skutkiem natychmiastowym</w:t>
      </w:r>
      <w:bookmarkEnd w:id="12"/>
      <w:r w:rsidRPr="00F6087E">
        <w:t xml:space="preserve"> i zapłaty </w:t>
      </w:r>
      <w:r w:rsidR="006C1AB6" w:rsidRPr="00F6087E">
        <w:br/>
      </w:r>
      <w:r w:rsidRPr="00F6087E">
        <w:t xml:space="preserve">na rzecz </w:t>
      </w:r>
      <w:r w:rsidRPr="00F6087E">
        <w:t>Wynajmującego kary umownej</w:t>
      </w:r>
      <w:r>
        <w:t xml:space="preserve"> w wysokości 6 (</w:t>
      </w:r>
      <w:proofErr w:type="spellStart"/>
      <w:r>
        <w:t>sześcio</w:t>
      </w:r>
      <w:proofErr w:type="spellEnd"/>
      <w:r>
        <w:t>) - miesięcznego czynszu najmu brutto</w:t>
      </w:r>
      <w:r>
        <w:t>.</w:t>
      </w:r>
    </w:p>
    <w:p w14:paraId="435D9233" w14:textId="77777777" w:rsidR="00EE0A35" w:rsidRDefault="00EE0A35" w:rsidP="00EE0A35">
      <w:pPr>
        <w:pStyle w:val="Akapitzlist"/>
        <w:numPr>
          <w:ilvl w:val="0"/>
          <w:numId w:val="3"/>
        </w:numPr>
        <w:spacing w:after="0" w:line="240" w:lineRule="auto"/>
        <w:ind w:left="357" w:hanging="357"/>
        <w:jc w:val="both"/>
      </w:pPr>
      <w:bookmarkStart w:id="14" w:name="OLE_LINK36"/>
      <w:bookmarkStart w:id="15" w:name="OLE_LINK41"/>
      <w:bookmarkStart w:id="16" w:name="OLE_LINK65"/>
      <w:r>
        <w:t xml:space="preserve">Najemca oświadcza, iż nie wnosi zastrzeżeń co do stanu przedmiotu najmu oraz jego przydatności </w:t>
      </w:r>
      <w:r>
        <w:br/>
        <w:t>do umówionego celu.</w:t>
      </w:r>
    </w:p>
    <w:p w14:paraId="77BE96F9" w14:textId="77777777" w:rsidR="00EE0A35" w:rsidRDefault="00EE0A35" w:rsidP="00EE0A35">
      <w:pPr>
        <w:pStyle w:val="Akapitzlist"/>
        <w:numPr>
          <w:ilvl w:val="0"/>
          <w:numId w:val="3"/>
        </w:numPr>
        <w:spacing w:after="0" w:line="240" w:lineRule="auto"/>
        <w:ind w:left="357" w:hanging="357"/>
        <w:jc w:val="both"/>
      </w:pPr>
      <w:r>
        <w:t xml:space="preserve">W przypadku ewentualnej zmiany powierzchni przedmiotu najmu w wyniku przeprowadzonej weryfikacji pomiarów, strony umowy zrzekają się jakichkolwiek roszczeń z tego tytułu, w tym roszczeń z tytułu </w:t>
      </w:r>
      <w:r>
        <w:lastRenderedPageBreak/>
        <w:t>zwrotu nadpłaconego czynszu/wynagrodzenia za korzystanie z rzeczy, obliczonego proporcjonalnie do okresu korzystania z rzeczy.</w:t>
      </w:r>
    </w:p>
    <w:p w14:paraId="2F9B205B" w14:textId="163647C5" w:rsidR="00EE0A35" w:rsidRDefault="00EE0A35" w:rsidP="00EE0A35">
      <w:pPr>
        <w:pStyle w:val="Akapitzlist"/>
        <w:numPr>
          <w:ilvl w:val="0"/>
          <w:numId w:val="3"/>
        </w:numPr>
        <w:spacing w:after="0" w:line="240" w:lineRule="auto"/>
        <w:ind w:left="357" w:hanging="357"/>
        <w:jc w:val="both"/>
      </w:pPr>
      <w:bookmarkStart w:id="17" w:name="OLE_LINK66"/>
      <w:bookmarkEnd w:id="16"/>
      <w:r>
        <w:t>Uzyskanie przez Najemcę opinii i pozwoleń wymaganych przepisami prawa niezbędnych do zamierzonej działalności leży po stronie Najemcy.</w:t>
      </w:r>
      <w:bookmarkStart w:id="18" w:name="OLE_LINK67"/>
      <w:r w:rsidR="001C1474">
        <w:t xml:space="preserve"> W przypadku konieczności uzyskania </w:t>
      </w:r>
      <w:r w:rsidR="001C1474">
        <w:t xml:space="preserve">pozytywnej </w:t>
      </w:r>
      <w:r w:rsidR="00FC73A6">
        <w:t>decyzji</w:t>
      </w:r>
      <w:r w:rsidR="001C1474">
        <w:t xml:space="preserve"> Sanepidu </w:t>
      </w:r>
      <w:bookmarkEnd w:id="18"/>
      <w:r>
        <w:t xml:space="preserve">Najemca zobowiązuje się przedłożyć Wynajmującemu </w:t>
      </w:r>
      <w:r w:rsidR="00FC73A6">
        <w:t>tę decyzję</w:t>
      </w:r>
      <w:r>
        <w:t xml:space="preserve"> przez rozpoczęciem działalności.</w:t>
      </w:r>
    </w:p>
    <w:bookmarkEnd w:id="17"/>
    <w:p w14:paraId="02FE6A15" w14:textId="1A0A18D7" w:rsidR="008912FB" w:rsidRDefault="002670DE" w:rsidP="00B75215">
      <w:pPr>
        <w:pStyle w:val="Akapitzlist"/>
        <w:numPr>
          <w:ilvl w:val="0"/>
          <w:numId w:val="3"/>
        </w:numPr>
        <w:spacing w:after="0" w:line="240" w:lineRule="auto"/>
        <w:ind w:left="357" w:hanging="357"/>
        <w:jc w:val="both"/>
      </w:pPr>
      <w:r w:rsidRPr="00A32129">
        <w:rPr>
          <w:i/>
          <w:iCs/>
        </w:rPr>
        <w:t xml:space="preserve">(w przypadku działalności </w:t>
      </w:r>
      <w:r w:rsidR="00B75215" w:rsidRPr="00A32129">
        <w:rPr>
          <w:i/>
          <w:iCs/>
        </w:rPr>
        <w:t>handlowo-usługowe</w:t>
      </w:r>
      <w:r w:rsidRPr="00A32129">
        <w:rPr>
          <w:i/>
          <w:iCs/>
        </w:rPr>
        <w:t>j</w:t>
      </w:r>
      <w:r w:rsidR="00B75215" w:rsidRPr="00A32129">
        <w:rPr>
          <w:i/>
          <w:iCs/>
        </w:rPr>
        <w:t xml:space="preserve"> - sprzedaż zimnych/gotowych kanapek, </w:t>
      </w:r>
      <w:r w:rsidRPr="00A32129">
        <w:rPr>
          <w:i/>
          <w:iCs/>
        </w:rPr>
        <w:t xml:space="preserve">zapiekanek </w:t>
      </w:r>
      <w:r w:rsidR="00A32129">
        <w:rPr>
          <w:i/>
          <w:iCs/>
        </w:rPr>
        <w:br/>
      </w:r>
      <w:bookmarkStart w:id="19" w:name="OLE_LINK43"/>
      <w:r w:rsidR="00A32129" w:rsidRPr="00A32129">
        <w:rPr>
          <w:bCs/>
          <w:i/>
          <w:iCs/>
        </w:rPr>
        <w:t>i innych tego typu produktów gotowych</w:t>
      </w:r>
      <w:bookmarkEnd w:id="19"/>
      <w:r w:rsidR="00B647EA">
        <w:rPr>
          <w:bCs/>
          <w:i/>
          <w:iCs/>
        </w:rPr>
        <w:t xml:space="preserve"> do podgrzewania</w:t>
      </w:r>
      <w:r w:rsidRPr="00A32129">
        <w:rPr>
          <w:i/>
          <w:iCs/>
        </w:rPr>
        <w:t>)</w:t>
      </w:r>
      <w:r>
        <w:t xml:space="preserve"> </w:t>
      </w:r>
      <w:bookmarkEnd w:id="15"/>
      <w:r>
        <w:t xml:space="preserve">Najemca uprawniony do korzystania </w:t>
      </w:r>
      <w:r w:rsidR="00B647EA">
        <w:br/>
      </w:r>
      <w:r>
        <w:t>z przedmiotu najmu z przeznaczeniem na cele handlowo-usługowe</w:t>
      </w:r>
      <w:r>
        <w:t xml:space="preserve">: </w:t>
      </w:r>
      <w:r w:rsidRPr="003B548D">
        <w:t xml:space="preserve">sprzedaż zimnych/gotowych </w:t>
      </w:r>
      <w:r w:rsidRPr="00A32129">
        <w:t xml:space="preserve">kanapek, </w:t>
      </w:r>
      <w:r w:rsidRPr="00A32129">
        <w:t>zapiekanek</w:t>
      </w:r>
      <w:r w:rsidR="00A32129" w:rsidRPr="00A32129">
        <w:t xml:space="preserve"> </w:t>
      </w:r>
      <w:r w:rsidR="00A32129" w:rsidRPr="00A32129">
        <w:rPr>
          <w:bCs/>
        </w:rPr>
        <w:t xml:space="preserve">i innych tego typu </w:t>
      </w:r>
      <w:r w:rsidR="008912FB">
        <w:rPr>
          <w:bCs/>
        </w:rPr>
        <w:t xml:space="preserve">przekąsek i </w:t>
      </w:r>
      <w:r w:rsidR="00A32129" w:rsidRPr="00A32129">
        <w:rPr>
          <w:bCs/>
        </w:rPr>
        <w:t>produktów gotowych</w:t>
      </w:r>
      <w:r w:rsidR="00A32129">
        <w:t xml:space="preserve">, </w:t>
      </w:r>
      <w:r>
        <w:t>z możliwością ich podgrzewania</w:t>
      </w:r>
      <w:r w:rsidRPr="003B548D">
        <w:t xml:space="preserve"> </w:t>
      </w:r>
      <w:r w:rsidR="008912FB">
        <w:br/>
      </w:r>
      <w:r>
        <w:t>na miejscu</w:t>
      </w:r>
      <w:r w:rsidR="00991DB0">
        <w:t>,</w:t>
      </w:r>
      <w:r>
        <w:t xml:space="preserve"> </w:t>
      </w:r>
      <w:r w:rsidR="00990369">
        <w:t xml:space="preserve">może użytkować </w:t>
      </w:r>
      <w:bookmarkStart w:id="20" w:name="OLE_LINK108"/>
      <w:r w:rsidR="00991DB0">
        <w:t>wyłącznie</w:t>
      </w:r>
      <w:bookmarkEnd w:id="20"/>
      <w:r w:rsidR="00991DB0">
        <w:t xml:space="preserve"> </w:t>
      </w:r>
      <w:r>
        <w:t>piec (kuchenk</w:t>
      </w:r>
      <w:r w:rsidR="00990369">
        <w:t xml:space="preserve">ę </w:t>
      </w:r>
      <w:r>
        <w:t>mikrofalową)</w:t>
      </w:r>
      <w:r w:rsidR="00A32129">
        <w:t xml:space="preserve"> zaakceptowan</w:t>
      </w:r>
      <w:r w:rsidR="00990369">
        <w:t>ą</w:t>
      </w:r>
      <w:r w:rsidR="00A32129">
        <w:t xml:space="preserve"> przez Wynajmującego</w:t>
      </w:r>
      <w:r w:rsidR="00B75215">
        <w:t xml:space="preserve">, z zastrzeżeniem ust. </w:t>
      </w:r>
      <w:r w:rsidR="008912FB">
        <w:t xml:space="preserve">9. </w:t>
      </w:r>
    </w:p>
    <w:p w14:paraId="1542585F" w14:textId="6999D6CD" w:rsidR="002670DE" w:rsidRPr="004E3B0C" w:rsidRDefault="002670DE" w:rsidP="00A92881">
      <w:pPr>
        <w:pStyle w:val="Akapitzlist"/>
        <w:numPr>
          <w:ilvl w:val="0"/>
          <w:numId w:val="3"/>
        </w:numPr>
        <w:spacing w:after="0" w:line="240" w:lineRule="auto"/>
        <w:ind w:left="357" w:hanging="357"/>
        <w:jc w:val="both"/>
      </w:pPr>
      <w:bookmarkStart w:id="21" w:name="OLE_LINK40"/>
      <w:bookmarkEnd w:id="14"/>
      <w:r>
        <w:t>(</w:t>
      </w:r>
      <w:r w:rsidRPr="002670DE">
        <w:rPr>
          <w:i/>
          <w:iCs/>
        </w:rPr>
        <w:t xml:space="preserve">w przypadku działalności handlowo-usługowej - sprzedaż zimnych/gotowych kanapek, </w:t>
      </w:r>
      <w:r>
        <w:rPr>
          <w:i/>
          <w:iCs/>
        </w:rPr>
        <w:t>zapiekanek</w:t>
      </w:r>
      <w:r w:rsidR="00572697" w:rsidRPr="00572697">
        <w:rPr>
          <w:bCs/>
          <w:i/>
          <w:iCs/>
        </w:rPr>
        <w:t xml:space="preserve"> </w:t>
      </w:r>
      <w:r w:rsidR="00572697">
        <w:rPr>
          <w:bCs/>
          <w:i/>
          <w:iCs/>
        </w:rPr>
        <w:br/>
      </w:r>
      <w:r w:rsidR="00572697" w:rsidRPr="00A32129">
        <w:rPr>
          <w:bCs/>
          <w:i/>
          <w:iCs/>
        </w:rPr>
        <w:t>i innych tego typu produktów gotowych</w:t>
      </w:r>
      <w:r w:rsidR="00B647EA">
        <w:rPr>
          <w:bCs/>
          <w:i/>
          <w:iCs/>
        </w:rPr>
        <w:t xml:space="preserve"> do podgrzewania</w:t>
      </w:r>
      <w:r>
        <w:t xml:space="preserve">) </w:t>
      </w:r>
      <w:r w:rsidRPr="002670DE">
        <w:rPr>
          <w:bCs/>
        </w:rPr>
        <w:t xml:space="preserve">W związku z </w:t>
      </w:r>
      <w:bookmarkStart w:id="22" w:name="OLE_LINK44"/>
      <w:r w:rsidR="004E3B0C" w:rsidRPr="002670DE">
        <w:rPr>
          <w:bCs/>
        </w:rPr>
        <w:t>możliwości</w:t>
      </w:r>
      <w:r w:rsidR="004E3B0C">
        <w:rPr>
          <w:bCs/>
        </w:rPr>
        <w:t xml:space="preserve">ą </w:t>
      </w:r>
      <w:r w:rsidR="004E3B0C" w:rsidRPr="002670DE">
        <w:rPr>
          <w:bCs/>
        </w:rPr>
        <w:t>podgrzewania sprzedawanych kanapek</w:t>
      </w:r>
      <w:r w:rsidR="004E3B0C">
        <w:rPr>
          <w:bCs/>
        </w:rPr>
        <w:t xml:space="preserve">, zapiekanek </w:t>
      </w:r>
      <w:bookmarkStart w:id="23" w:name="OLE_LINK42"/>
      <w:r w:rsidR="004E3B0C" w:rsidRPr="002670DE">
        <w:rPr>
          <w:bCs/>
        </w:rPr>
        <w:t xml:space="preserve">i </w:t>
      </w:r>
      <w:r w:rsidR="004E3B0C">
        <w:rPr>
          <w:bCs/>
        </w:rPr>
        <w:t>innych tego typu produktów gotowych</w:t>
      </w:r>
      <w:bookmarkEnd w:id="22"/>
      <w:bookmarkEnd w:id="23"/>
      <w:r w:rsidR="004E3B0C" w:rsidRPr="002670DE">
        <w:rPr>
          <w:bCs/>
        </w:rPr>
        <w:t xml:space="preserve"> </w:t>
      </w:r>
      <w:r w:rsidRPr="002670DE">
        <w:rPr>
          <w:bCs/>
        </w:rPr>
        <w:t xml:space="preserve">przez Najemcę w ramach prowadzonej działalności, </w:t>
      </w:r>
      <w:r w:rsidRPr="002670DE">
        <w:rPr>
          <w:b/>
        </w:rPr>
        <w:t>Najemca, działający w jego imieniu Pracownicy lub inne osoby, którymi posługuje się przy realizacji świadczonych przez siebie usług, zobowiązani są do bezwzględnego używania urządzen</w:t>
      </w:r>
      <w:r w:rsidR="00A32129">
        <w:rPr>
          <w:b/>
        </w:rPr>
        <w:t xml:space="preserve">ia do podgrzewania </w:t>
      </w:r>
      <w:r w:rsidRPr="002670DE">
        <w:rPr>
          <w:b/>
          <w:bCs/>
          <w:color w:val="000000"/>
        </w:rPr>
        <w:t xml:space="preserve">zgodnie z instrukcją obsługi i serwisową, a także zgodnie </w:t>
      </w:r>
      <w:r w:rsidR="008E3006">
        <w:rPr>
          <w:b/>
          <w:bCs/>
          <w:color w:val="000000"/>
        </w:rPr>
        <w:br/>
      </w:r>
      <w:r w:rsidRPr="002670DE">
        <w:rPr>
          <w:b/>
          <w:bCs/>
          <w:color w:val="000000"/>
        </w:rPr>
        <w:t>z przepisami bezpieczeństwa i higieny pracy oraz przepisami przeciwpożarowymi</w:t>
      </w:r>
      <w:r w:rsidRPr="002670DE">
        <w:rPr>
          <w:color w:val="000000"/>
        </w:rPr>
        <w:t>, pod rygorem</w:t>
      </w:r>
      <w:r w:rsidRPr="00294951">
        <w:t xml:space="preserve"> </w:t>
      </w:r>
      <w:r w:rsidRPr="008A72DF">
        <w:t>wypowiedzenia</w:t>
      </w:r>
      <w:r w:rsidR="00991DB0">
        <w:t xml:space="preserve"> przez Wynajmującego u</w:t>
      </w:r>
      <w:r w:rsidRPr="008A72DF">
        <w:t xml:space="preserve">mowy </w:t>
      </w:r>
      <w:r w:rsidR="00991DB0">
        <w:t xml:space="preserve">najmu </w:t>
      </w:r>
      <w:r w:rsidRPr="008A72DF">
        <w:t>ze skutkiem natychmiastowym</w:t>
      </w:r>
      <w:r>
        <w:t xml:space="preserve">. </w:t>
      </w:r>
      <w:r w:rsidRPr="002670DE">
        <w:rPr>
          <w:color w:val="000000"/>
        </w:rPr>
        <w:t>Tym samym, Najemca przejmuje na siebie wszelkie</w:t>
      </w:r>
      <w:r w:rsidR="008E3006">
        <w:rPr>
          <w:color w:val="000000"/>
        </w:rPr>
        <w:t xml:space="preserve"> </w:t>
      </w:r>
      <w:r w:rsidRPr="002670DE">
        <w:rPr>
          <w:color w:val="000000"/>
        </w:rPr>
        <w:t xml:space="preserve">ryzyka i pełną odpowiedzialność za działania swoje, swoich Pracowników, a także innych osób, którymi posługuje się przy realizacji świadczonych przez siebie usług, w tym również odpowiedzialność finansową, obejmującą odpowiedzialność odszkodowawczą za utracone korzyści oraz stratę bez limitu kwotowego względem Wynajmującego oraz osób trzecich, w szczególności właściciela lokalu Galerii </w:t>
      </w:r>
      <w:r w:rsidR="004E3B0C">
        <w:rPr>
          <w:color w:val="000000"/>
        </w:rPr>
        <w:t>h</w:t>
      </w:r>
      <w:r w:rsidRPr="002670DE">
        <w:rPr>
          <w:color w:val="000000"/>
        </w:rPr>
        <w:t xml:space="preserve">andlowej </w:t>
      </w:r>
      <w:bookmarkStart w:id="24" w:name="OLE_LINK109"/>
      <w:proofErr w:type="spellStart"/>
      <w:r w:rsidRPr="002670DE">
        <w:rPr>
          <w:color w:val="000000"/>
        </w:rPr>
        <w:t>A</w:t>
      </w:r>
      <w:r w:rsidR="004E3B0C">
        <w:rPr>
          <w:color w:val="000000"/>
        </w:rPr>
        <w:t>venida</w:t>
      </w:r>
      <w:proofErr w:type="spellEnd"/>
      <w:r w:rsidR="004E3B0C">
        <w:rPr>
          <w:color w:val="000000"/>
        </w:rPr>
        <w:t xml:space="preserve"> Poznań </w:t>
      </w:r>
      <w:bookmarkEnd w:id="24"/>
      <w:r w:rsidRPr="002670DE">
        <w:rPr>
          <w:color w:val="000000"/>
        </w:rPr>
        <w:t xml:space="preserve">oraz jego najemców. </w:t>
      </w:r>
      <w:r w:rsidRPr="004E3B0C">
        <w:rPr>
          <w:color w:val="000000"/>
        </w:rPr>
        <w:t xml:space="preserve">Odpowiedzialność, o której mowa w niniejszym ustępie, aktualizuje się w sytuacji wystąpienia szkód lub innych zdarzeń losowych </w:t>
      </w:r>
      <w:r w:rsidRPr="004E3B0C">
        <w:rPr>
          <w:bCs/>
        </w:rPr>
        <w:t>powstałych w związku z:</w:t>
      </w:r>
    </w:p>
    <w:p w14:paraId="2D44E3CB" w14:textId="1C5C50D3" w:rsidR="002670DE" w:rsidRDefault="002670DE" w:rsidP="004E3B0C">
      <w:pPr>
        <w:pStyle w:val="Akapitzlist"/>
        <w:numPr>
          <w:ilvl w:val="0"/>
          <w:numId w:val="22"/>
        </w:numPr>
        <w:spacing w:after="0" w:line="240" w:lineRule="auto"/>
        <w:ind w:left="851"/>
        <w:jc w:val="both"/>
        <w:rPr>
          <w:color w:val="000000"/>
        </w:rPr>
      </w:pPr>
      <w:r w:rsidRPr="0010344C">
        <w:rPr>
          <w:bCs/>
        </w:rPr>
        <w:t xml:space="preserve">nieprawidłowym używaniem urządzenia </w:t>
      </w:r>
      <w:r w:rsidR="004E3B0C">
        <w:t xml:space="preserve">do podgrzewania </w:t>
      </w:r>
      <w:r w:rsidR="00991DB0">
        <w:t>g</w:t>
      </w:r>
      <w:r w:rsidR="004E3B0C">
        <w:t>otowych produktów</w:t>
      </w:r>
      <w:r w:rsidRPr="00BA3E43">
        <w:rPr>
          <w:color w:val="000000"/>
        </w:rPr>
        <w:t xml:space="preserve">, </w:t>
      </w:r>
    </w:p>
    <w:p w14:paraId="46E3ADD3" w14:textId="77777777" w:rsidR="002670DE" w:rsidRDefault="002670DE" w:rsidP="004E3B0C">
      <w:pPr>
        <w:pStyle w:val="Akapitzlist"/>
        <w:numPr>
          <w:ilvl w:val="0"/>
          <w:numId w:val="22"/>
        </w:numPr>
        <w:spacing w:after="0" w:line="240" w:lineRule="auto"/>
        <w:ind w:left="851"/>
        <w:jc w:val="both"/>
        <w:rPr>
          <w:color w:val="000000"/>
        </w:rPr>
      </w:pPr>
      <w:r w:rsidRPr="00BA3E43">
        <w:rPr>
          <w:color w:val="000000"/>
        </w:rPr>
        <w:t>używaniem niezgodnym z instrukcją obsługi i serwisową</w:t>
      </w:r>
      <w:r>
        <w:rPr>
          <w:color w:val="000000"/>
        </w:rPr>
        <w:t>,</w:t>
      </w:r>
    </w:p>
    <w:p w14:paraId="279051A5" w14:textId="53CDA977" w:rsidR="002670DE" w:rsidRDefault="002670DE" w:rsidP="004E3B0C">
      <w:pPr>
        <w:pStyle w:val="Akapitzlist"/>
        <w:numPr>
          <w:ilvl w:val="0"/>
          <w:numId w:val="22"/>
        </w:numPr>
        <w:spacing w:after="0" w:line="240" w:lineRule="auto"/>
        <w:ind w:left="851"/>
        <w:jc w:val="both"/>
        <w:rPr>
          <w:color w:val="000000"/>
        </w:rPr>
      </w:pPr>
      <w:r w:rsidRPr="00BA3E43">
        <w:rPr>
          <w:color w:val="000000"/>
        </w:rPr>
        <w:t>używaniem niezgodnym z przepisami bezpieczeństwa i higieny pracy oraz przepisami</w:t>
      </w:r>
      <w:r w:rsidR="004E3B0C">
        <w:rPr>
          <w:color w:val="000000"/>
        </w:rPr>
        <w:t xml:space="preserve"> </w:t>
      </w:r>
      <w:r w:rsidRPr="00BA3E43">
        <w:rPr>
          <w:color w:val="000000"/>
        </w:rPr>
        <w:t xml:space="preserve">przeciwpożarowymi, </w:t>
      </w:r>
      <w:r>
        <w:rPr>
          <w:color w:val="000000"/>
        </w:rPr>
        <w:t>lub</w:t>
      </w:r>
    </w:p>
    <w:p w14:paraId="6698E02F" w14:textId="0BC8F719" w:rsidR="002670DE" w:rsidRPr="00BA3E43" w:rsidRDefault="002670DE" w:rsidP="004E3B0C">
      <w:pPr>
        <w:pStyle w:val="Akapitzlist"/>
        <w:numPr>
          <w:ilvl w:val="0"/>
          <w:numId w:val="22"/>
        </w:numPr>
        <w:spacing w:after="0" w:line="240" w:lineRule="auto"/>
        <w:ind w:left="851"/>
        <w:jc w:val="both"/>
        <w:rPr>
          <w:color w:val="000000"/>
        </w:rPr>
      </w:pPr>
      <w:r>
        <w:rPr>
          <w:color w:val="000000"/>
        </w:rPr>
        <w:t>zaniedbaniami</w:t>
      </w:r>
      <w:r w:rsidRPr="00BA3E43">
        <w:rPr>
          <w:color w:val="000000"/>
        </w:rPr>
        <w:t xml:space="preserve"> lub </w:t>
      </w:r>
      <w:r>
        <w:rPr>
          <w:color w:val="000000"/>
        </w:rPr>
        <w:t xml:space="preserve">wystąpieniem </w:t>
      </w:r>
      <w:r w:rsidRPr="00BA3E43">
        <w:rPr>
          <w:color w:val="000000"/>
        </w:rPr>
        <w:t xml:space="preserve">innych przyczyn leżących po stronie </w:t>
      </w:r>
      <w:r w:rsidRPr="0010344C">
        <w:rPr>
          <w:bCs/>
        </w:rPr>
        <w:t>Najemcy</w:t>
      </w:r>
      <w:r>
        <w:rPr>
          <w:bCs/>
        </w:rPr>
        <w:t>, jego</w:t>
      </w:r>
      <w:r w:rsidRPr="0010344C">
        <w:rPr>
          <w:bCs/>
        </w:rPr>
        <w:t xml:space="preserve"> Pracowników</w:t>
      </w:r>
      <w:r>
        <w:rPr>
          <w:bCs/>
        </w:rPr>
        <w:t xml:space="preserve"> lub innych osób, którymi się posługuje,</w:t>
      </w:r>
      <w:r w:rsidRPr="0010344C">
        <w:rPr>
          <w:bCs/>
        </w:rPr>
        <w:t xml:space="preserve"> w tym nieprawidłowego serwisowania i konserwacji, </w:t>
      </w:r>
    </w:p>
    <w:p w14:paraId="3DC90B47" w14:textId="2A62B801" w:rsidR="002670DE" w:rsidRDefault="002670DE" w:rsidP="00A92881">
      <w:pPr>
        <w:spacing w:after="0" w:line="240" w:lineRule="auto"/>
        <w:ind w:left="426"/>
        <w:jc w:val="both"/>
      </w:pPr>
      <w:r w:rsidRPr="004E3B0C">
        <w:rPr>
          <w:color w:val="000000"/>
        </w:rPr>
        <w:t xml:space="preserve">skutkującymi szkodami lub utrudnieniami w prowadzeniu działalności Dworca lub </w:t>
      </w:r>
      <w:bookmarkStart w:id="25" w:name="OLE_LINK113"/>
      <w:bookmarkStart w:id="26" w:name="OLE_LINK114"/>
      <w:r w:rsidRPr="004E3B0C">
        <w:rPr>
          <w:color w:val="000000"/>
        </w:rPr>
        <w:t xml:space="preserve">Galerii handlowej </w:t>
      </w:r>
      <w:bookmarkEnd w:id="25"/>
      <w:r w:rsidR="004E3B0C">
        <w:rPr>
          <w:color w:val="000000"/>
        </w:rPr>
        <w:br/>
      </w:r>
      <w:bookmarkEnd w:id="26"/>
      <w:proofErr w:type="spellStart"/>
      <w:r w:rsidR="00991DB0" w:rsidRPr="002670DE">
        <w:rPr>
          <w:color w:val="000000"/>
        </w:rPr>
        <w:t>A</w:t>
      </w:r>
      <w:r w:rsidR="00991DB0">
        <w:rPr>
          <w:color w:val="000000"/>
        </w:rPr>
        <w:t>venida</w:t>
      </w:r>
      <w:proofErr w:type="spellEnd"/>
      <w:r w:rsidR="00991DB0">
        <w:rPr>
          <w:color w:val="000000"/>
        </w:rPr>
        <w:t xml:space="preserve"> Poznań </w:t>
      </w:r>
      <w:r w:rsidRPr="004E3B0C">
        <w:rPr>
          <w:color w:val="000000"/>
        </w:rPr>
        <w:t>i ich najemców.</w:t>
      </w:r>
      <w:bookmarkEnd w:id="21"/>
    </w:p>
    <w:p w14:paraId="39EAA58A" w14:textId="77777777" w:rsidR="00F50503" w:rsidRDefault="00F50503">
      <w:pPr>
        <w:spacing w:after="0" w:line="240" w:lineRule="auto"/>
        <w:jc w:val="center"/>
        <w:rPr>
          <w:b/>
        </w:rPr>
      </w:pPr>
    </w:p>
    <w:p w14:paraId="79DD70E0" w14:textId="77777777" w:rsidR="00F50503" w:rsidRDefault="000A0334">
      <w:pPr>
        <w:spacing w:after="0" w:line="240" w:lineRule="auto"/>
        <w:jc w:val="center"/>
        <w:rPr>
          <w:b/>
        </w:rPr>
      </w:pPr>
      <w:r>
        <w:rPr>
          <w:b/>
        </w:rPr>
        <w:t>§ 2</w:t>
      </w:r>
    </w:p>
    <w:p w14:paraId="3F404819" w14:textId="70100562" w:rsidR="00F50503" w:rsidRPr="005307F6" w:rsidRDefault="000A0334">
      <w:pPr>
        <w:pStyle w:val="Akapitzlist"/>
        <w:numPr>
          <w:ilvl w:val="0"/>
          <w:numId w:val="6"/>
        </w:numPr>
        <w:spacing w:after="0" w:line="240" w:lineRule="auto"/>
        <w:ind w:left="284" w:hanging="284"/>
        <w:jc w:val="both"/>
        <w:rPr>
          <w:b/>
          <w:bCs/>
          <w:i/>
          <w:iCs/>
        </w:rPr>
      </w:pPr>
      <w:r>
        <w:t>Umowa najmu zostaje zawarta na czas nieoznaczony i wiąże strony od dnia wydania pomieszczenia protokołem zdawczo-odbiorczym przez Wynajmującego zgodnie z § 1 ust. 2</w:t>
      </w:r>
      <w:r w:rsidR="005307F6">
        <w:t xml:space="preserve"> </w:t>
      </w:r>
      <w:r w:rsidR="005307F6" w:rsidRPr="005307F6">
        <w:rPr>
          <w:b/>
          <w:bCs/>
          <w:i/>
          <w:iCs/>
        </w:rPr>
        <w:t>(przewiduje się</w:t>
      </w:r>
      <w:r w:rsidR="005307F6">
        <w:rPr>
          <w:b/>
          <w:bCs/>
          <w:i/>
          <w:iCs/>
        </w:rPr>
        <w:t xml:space="preserve"> najwcześniej</w:t>
      </w:r>
      <w:r w:rsidR="005307F6" w:rsidRPr="005307F6">
        <w:rPr>
          <w:b/>
          <w:bCs/>
          <w:i/>
          <w:iCs/>
        </w:rPr>
        <w:t xml:space="preserve"> od dnia 02.</w:t>
      </w:r>
      <w:r w:rsidR="00B75215">
        <w:rPr>
          <w:b/>
          <w:bCs/>
          <w:i/>
          <w:iCs/>
        </w:rPr>
        <w:t>1</w:t>
      </w:r>
      <w:r w:rsidR="005307F6" w:rsidRPr="005307F6">
        <w:rPr>
          <w:b/>
          <w:bCs/>
          <w:i/>
          <w:iCs/>
        </w:rPr>
        <w:t>1.202</w:t>
      </w:r>
      <w:r w:rsidR="00B75215">
        <w:rPr>
          <w:b/>
          <w:bCs/>
          <w:i/>
          <w:iCs/>
        </w:rPr>
        <w:t>6</w:t>
      </w:r>
      <w:r w:rsidR="005307F6" w:rsidRPr="005307F6">
        <w:rPr>
          <w:b/>
          <w:bCs/>
          <w:i/>
          <w:iCs/>
        </w:rPr>
        <w:t xml:space="preserve"> r.) </w:t>
      </w:r>
      <w:r w:rsidR="00891686" w:rsidRPr="005307F6">
        <w:rPr>
          <w:b/>
          <w:bCs/>
          <w:i/>
          <w:iCs/>
        </w:rPr>
        <w:t xml:space="preserve">. </w:t>
      </w:r>
    </w:p>
    <w:p w14:paraId="201AB157" w14:textId="77777777" w:rsidR="00F50503" w:rsidRDefault="000A0334">
      <w:pPr>
        <w:pStyle w:val="Akapitzlist"/>
        <w:numPr>
          <w:ilvl w:val="0"/>
          <w:numId w:val="6"/>
        </w:numPr>
        <w:spacing w:after="0" w:line="240" w:lineRule="auto"/>
        <w:ind w:left="284" w:hanging="284"/>
        <w:jc w:val="both"/>
      </w:pPr>
      <w:r>
        <w:t>Każdej ze Stron przysługuje prawo wypowiedzenia umowy z zachowaniem 3 (trzy) miesięcznego okresu wypowiedzenia, ze skutkiem na koniec miesiąca kalendarzowego, z zastrzeżeniem innych przypadków wypowiedzenia umowy lub jej rozwiązania wskazanych w niniejszej umowie.</w:t>
      </w:r>
    </w:p>
    <w:p w14:paraId="3B120A4E" w14:textId="77777777" w:rsidR="00F50503" w:rsidRDefault="00F50503">
      <w:pPr>
        <w:spacing w:after="0" w:line="240" w:lineRule="auto"/>
        <w:rPr>
          <w:b/>
        </w:rPr>
      </w:pPr>
    </w:p>
    <w:p w14:paraId="3E2238EA" w14:textId="77777777" w:rsidR="00F50503" w:rsidRDefault="000A0334">
      <w:pPr>
        <w:spacing w:after="0" w:line="240" w:lineRule="auto"/>
        <w:jc w:val="center"/>
        <w:rPr>
          <w:b/>
        </w:rPr>
      </w:pPr>
      <w:r>
        <w:rPr>
          <w:b/>
        </w:rPr>
        <w:t>§ 3</w:t>
      </w:r>
    </w:p>
    <w:p w14:paraId="41EE3609" w14:textId="77777777" w:rsidR="00FF3149" w:rsidRDefault="00FF3149" w:rsidP="00FF3149">
      <w:pPr>
        <w:numPr>
          <w:ilvl w:val="0"/>
          <w:numId w:val="2"/>
        </w:numPr>
        <w:spacing w:after="0" w:line="240" w:lineRule="auto"/>
      </w:pPr>
      <w:r>
        <w:t>Miesięczny czynsz z tytułu najmu ustala się</w:t>
      </w:r>
      <w:r w:rsidRPr="004040D5">
        <w:rPr>
          <w:bCs/>
        </w:rPr>
        <w:t xml:space="preserve"> w wysokości</w:t>
      </w:r>
      <w:r w:rsidR="000A0334">
        <w:t>:</w:t>
      </w:r>
    </w:p>
    <w:p w14:paraId="6A9BC69E" w14:textId="6121051C" w:rsidR="00FF3149" w:rsidRDefault="000A0334" w:rsidP="00FF3149">
      <w:pPr>
        <w:spacing w:after="0" w:line="240" w:lineRule="auto"/>
        <w:ind w:left="360"/>
      </w:pPr>
      <w:r>
        <w:t>……………… zł netto miesięcznie, do której to kwoty doliczony zostanie podatek od towarów i usług VAT w wysokości obowiązującej w dniu wystawienia faktury</w:t>
      </w:r>
      <w:r w:rsidR="00B537B5">
        <w:t xml:space="preserve"> ustrukturyzowanej</w:t>
      </w:r>
      <w:r w:rsidR="00FF3149">
        <w:rPr>
          <w:bCs/>
        </w:rPr>
        <w:t>.</w:t>
      </w:r>
    </w:p>
    <w:p w14:paraId="751F82F2" w14:textId="247E50D3" w:rsidR="00FF3149" w:rsidRDefault="00FF3149" w:rsidP="00FF3149">
      <w:pPr>
        <w:pStyle w:val="Akapitzlist"/>
        <w:numPr>
          <w:ilvl w:val="0"/>
          <w:numId w:val="2"/>
        </w:numPr>
        <w:spacing w:after="0" w:line="240" w:lineRule="auto"/>
        <w:jc w:val="both"/>
      </w:pPr>
      <w:r>
        <w:t>Czynsz najmu płatny jest miesięcznie z góry, w terminie do 20-tego dnia każdego miesiąca na rachunek bankowy Wynajmującego</w:t>
      </w:r>
      <w:r w:rsidR="004E4447">
        <w:t>.</w:t>
      </w:r>
      <w:r w:rsidR="00E91C23">
        <w:t xml:space="preserve"> </w:t>
      </w:r>
      <w:bookmarkStart w:id="27" w:name="OLE_LINK71"/>
      <w:r w:rsidR="00E91C23" w:rsidRPr="008B2271">
        <w:t xml:space="preserve">Rachunek bankowy i termin, o którym mowa wyżej każdorazowo będzie wskazany na wystawionej za pośrednictwem </w:t>
      </w:r>
      <w:proofErr w:type="spellStart"/>
      <w:r w:rsidR="00E91C23" w:rsidRPr="008B2271">
        <w:t>KSeF</w:t>
      </w:r>
      <w:proofErr w:type="spellEnd"/>
      <w:r w:rsidR="00E91C23" w:rsidRPr="008B2271">
        <w:t xml:space="preserve"> przez Wynajmującego fakturze ustrukturyzowanej</w:t>
      </w:r>
      <w:bookmarkEnd w:id="27"/>
      <w:r w:rsidR="00E91C23">
        <w:t>.</w:t>
      </w:r>
      <w:r>
        <w:t xml:space="preserve"> Czynsz z tytułu najmu płatny jest od dnia wydania przez Wynajmującego przedmiotu najmu Najemcy </w:t>
      </w:r>
      <w:r w:rsidR="00E91C23">
        <w:br/>
      </w:r>
      <w:r>
        <w:t xml:space="preserve">na podstawie protokołu zdawczo – odbiorczego, zgodnie z § 1 ust. 2. </w:t>
      </w:r>
    </w:p>
    <w:p w14:paraId="50158636" w14:textId="77777777" w:rsidR="004E4447" w:rsidRDefault="00FF3149" w:rsidP="004E4447">
      <w:pPr>
        <w:pStyle w:val="Akapitzlist"/>
        <w:numPr>
          <w:ilvl w:val="0"/>
          <w:numId w:val="2"/>
        </w:numPr>
        <w:spacing w:after="0" w:line="240" w:lineRule="auto"/>
        <w:jc w:val="both"/>
      </w:pPr>
      <w:r>
        <w:t>Czynsz najmu za lokal, o którym mowa w ust. 1 obejmuje</w:t>
      </w:r>
      <w:r w:rsidR="008A588E">
        <w:t xml:space="preserve"> również</w:t>
      </w:r>
      <w:r>
        <w:t xml:space="preserve"> udział Najemcy w kosztach ponoszonych przez Wynajmującego z tytułu dodatkowych usług/świadczeń, z których w okresie najmu będzie korzystał Najemca takich jak: </w:t>
      </w:r>
      <w:r w:rsidR="007C62A6">
        <w:t>ogrzewanie lokalu, wentylacja/klimatyzacja,</w:t>
      </w:r>
      <w:r w:rsidR="00512DCA">
        <w:t xml:space="preserve"> </w:t>
      </w:r>
      <w:r>
        <w:t xml:space="preserve">ochrona lokalu </w:t>
      </w:r>
      <w:r w:rsidR="007C62A6">
        <w:br/>
      </w:r>
      <w:r>
        <w:t xml:space="preserve">w ramach ogólnej ochrony </w:t>
      </w:r>
      <w:r w:rsidR="007C62A6">
        <w:t>D</w:t>
      </w:r>
      <w:r>
        <w:t xml:space="preserve">worca. </w:t>
      </w:r>
      <w:bookmarkStart w:id="28" w:name="_Hlk116904396"/>
      <w:r>
        <w:t xml:space="preserve">Pozostałe usługi niezbędne do prowadzenia działalności, w tym </w:t>
      </w:r>
      <w:r>
        <w:lastRenderedPageBreak/>
        <w:t>teleinformatyczne, zapewnienie pracownikom toalety, dodatkowe zabezpieczenie lokalu przed włamaniem, ubezpieczenie wyposażenia itp., Najemca zapewni sobie we własnym zakresie i na swój własny koszt</w:t>
      </w:r>
      <w:bookmarkEnd w:id="28"/>
      <w:r w:rsidR="000A0334">
        <w:t xml:space="preserve">. </w:t>
      </w:r>
      <w:bookmarkStart w:id="29" w:name="OLE_LINK45"/>
    </w:p>
    <w:p w14:paraId="4D93E36A" w14:textId="01B461BD" w:rsidR="004E4447" w:rsidRDefault="004E4447" w:rsidP="004E4447">
      <w:pPr>
        <w:pStyle w:val="Akapitzlist"/>
        <w:numPr>
          <w:ilvl w:val="0"/>
          <w:numId w:val="2"/>
        </w:numPr>
        <w:spacing w:after="0" w:line="240" w:lineRule="auto"/>
        <w:jc w:val="both"/>
      </w:pPr>
      <w:r>
        <w:t xml:space="preserve">Oprócz czynszu najmu, o którym mowa w ust. 1 Najemca zobowiązany jest uiszczać </w:t>
      </w:r>
      <w:bookmarkStart w:id="30" w:name="OLE_LINK105"/>
      <w:r>
        <w:t>opłaty za świadczenia dodatkowe, uzyskiwane za pośrednictwem Wynajmującego</w:t>
      </w:r>
      <w:bookmarkEnd w:id="30"/>
      <w:r>
        <w:t>, tj.: energię elektryczną, za zagospodarowanie odpadami komunalnymi</w:t>
      </w:r>
      <w:r>
        <w:t xml:space="preserve">, dostawę wody i odprowadzanie ścieków. </w:t>
      </w:r>
      <w:r>
        <w:t xml:space="preserve">Opłata za energię elektryczną ma charakter zaliczkowy i podlegać będzie rozliczeniu po upływie okresu rozliczeniowego w oparciu </w:t>
      </w:r>
      <w:r>
        <w:br/>
      </w:r>
      <w:r>
        <w:t xml:space="preserve">o rzeczywiste koszty zużycia wynikające z faktur wystawionych przez dostawców </w:t>
      </w:r>
      <w:r>
        <w:t>prądu</w:t>
      </w:r>
      <w:r>
        <w:t xml:space="preserve"> oraz wskazań podliczników, na co Najemca wyraża zgodę. Z powyższego tytułu, od dnia </w:t>
      </w:r>
      <w:r>
        <w:t xml:space="preserve">wydania przedmiotu </w:t>
      </w:r>
      <w:r>
        <w:t xml:space="preserve">najmu naliczona zostanie Najemcy dodatkowa opłata </w:t>
      </w:r>
      <w:bookmarkStart w:id="31" w:name="OLE_LINK46"/>
      <w:r>
        <w:t xml:space="preserve">o charakterze zaliczkowym </w:t>
      </w:r>
      <w:bookmarkEnd w:id="31"/>
      <w:r>
        <w:t xml:space="preserve">w wysokości </w:t>
      </w:r>
      <w:bookmarkStart w:id="32" w:name="OLE_LINK48"/>
      <w:r w:rsidR="0069204A" w:rsidRPr="0069204A">
        <w:rPr>
          <w:i/>
          <w:iCs/>
        </w:rPr>
        <w:t>ostateczna wysokość opłaty uzależniona od liczby i mocy urządzeń</w:t>
      </w:r>
      <w:bookmarkEnd w:id="32"/>
      <w:r w:rsidR="0069204A" w:rsidRPr="004E4447">
        <w:t xml:space="preserve"> </w:t>
      </w:r>
      <w:r w:rsidR="0069204A">
        <w:t xml:space="preserve">– ostatnio </w:t>
      </w:r>
      <w:r w:rsidRPr="004E4447">
        <w:t>1.000,00 zł netto</w:t>
      </w:r>
      <w:r w:rsidR="0069204A">
        <w:t xml:space="preserve"> </w:t>
      </w:r>
      <w:r w:rsidRPr="004E4447">
        <w:t>miesięcznie</w:t>
      </w:r>
      <w:r>
        <w:t xml:space="preserve"> + podatek od towarów i usług VAT w wysokości obowiązującej w dniu wystawienia faktury. Wynajmujący raz </w:t>
      </w:r>
      <w:r w:rsidR="00A46384">
        <w:br/>
      </w:r>
      <w:r>
        <w:t xml:space="preserve">w roku za cały rok poprzedni lub dwa razy w roku (za I </w:t>
      </w:r>
      <w:proofErr w:type="spellStart"/>
      <w:r>
        <w:t>i</w:t>
      </w:r>
      <w:proofErr w:type="spellEnd"/>
      <w:r>
        <w:t xml:space="preserve"> za II półrocze) przedstawi Najemcy rozliczenie świadczeń za dostarczenie prądu i wystawi stosowne faktury korygujące, oraz uprawniony będzie do zweryfikowania wysokości opłaty z tego tytułu w zależności od rzeczywistych kosztów. </w:t>
      </w:r>
    </w:p>
    <w:p w14:paraId="387815A2" w14:textId="77777777" w:rsidR="004E4447" w:rsidRDefault="004E4447" w:rsidP="004E4447">
      <w:pPr>
        <w:pStyle w:val="Akapitzlist"/>
        <w:spacing w:after="0" w:line="240" w:lineRule="auto"/>
        <w:ind w:left="360"/>
        <w:jc w:val="both"/>
      </w:pPr>
      <w:r w:rsidRPr="00B97E62">
        <w:t xml:space="preserve">Opłata za </w:t>
      </w:r>
      <w:r>
        <w:t>za</w:t>
      </w:r>
      <w:r w:rsidRPr="00B97E62">
        <w:t xml:space="preserve">gospodarowanie odpadami komunalnymi jest </w:t>
      </w:r>
      <w:r>
        <w:t xml:space="preserve">natomiast </w:t>
      </w:r>
      <w:r w:rsidRPr="00B97E62">
        <w:t xml:space="preserve">daniną publiczną, świadczeniem przymusowym i bezzwrotnym. Opłata w ww. zakresie stanowić będzie udział Najemcy w kosztach Wynajmującego związanych z </w:t>
      </w:r>
      <w:r>
        <w:t>za</w:t>
      </w:r>
      <w:r w:rsidRPr="00B97E62">
        <w:t xml:space="preserve">gospodarowaniem odpadami komunalnymi.  Z powyższego tytułu, od dnia </w:t>
      </w:r>
      <w:r>
        <w:t xml:space="preserve">wydania przedmiotu </w:t>
      </w:r>
      <w:r>
        <w:t xml:space="preserve">najmu </w:t>
      </w:r>
      <w:r w:rsidRPr="00B97E62">
        <w:t xml:space="preserve">naliczona zostanie Najemcy opłata </w:t>
      </w:r>
      <w:r>
        <w:t xml:space="preserve">ryczałtowa </w:t>
      </w:r>
      <w:r w:rsidRPr="00B97E62">
        <w:t xml:space="preserve">w wysokości </w:t>
      </w:r>
      <w:r>
        <w:t>5</w:t>
      </w:r>
      <w:r w:rsidRPr="00B97E62">
        <w:t xml:space="preserve">0,00 zł netto miesięcznie + podatek od towarów i usług VAT w wysokości obowiązującej w dniu wystawienia faktury. W zależności od ilości odpadów wytwarzanych przez Najemcę, Wynajmujący będzie uprawniony </w:t>
      </w:r>
      <w:r w:rsidRPr="00061B33">
        <w:t xml:space="preserve">do zwiększenia wysokości opłaty. </w:t>
      </w:r>
    </w:p>
    <w:p w14:paraId="727F4D9A" w14:textId="262894F6" w:rsidR="004E4447" w:rsidRPr="00061B33" w:rsidRDefault="004E4447" w:rsidP="004E4447">
      <w:pPr>
        <w:pStyle w:val="Akapitzlist"/>
        <w:spacing w:after="0" w:line="240" w:lineRule="auto"/>
        <w:ind w:left="360"/>
        <w:jc w:val="both"/>
      </w:pPr>
      <w:r w:rsidRPr="00061B33">
        <w:t xml:space="preserve">Najemca zostanie dodatkowo obciążony </w:t>
      </w:r>
      <w:bookmarkStart w:id="33" w:name="OLE_LINK13"/>
      <w:r>
        <w:t xml:space="preserve">również </w:t>
      </w:r>
      <w:r w:rsidRPr="00061B33">
        <w:t xml:space="preserve">opłatą </w:t>
      </w:r>
      <w:bookmarkStart w:id="34" w:name="OLE_LINK47"/>
      <w:r w:rsidRPr="00061B33">
        <w:t>o charakterze zaliczkowym</w:t>
      </w:r>
      <w:bookmarkEnd w:id="34"/>
      <w:r w:rsidRPr="00061B33">
        <w:t xml:space="preserve"> za dostarczoną</w:t>
      </w:r>
      <w:r>
        <w:t xml:space="preserve"> </w:t>
      </w:r>
      <w:r w:rsidRPr="00061B33">
        <w:t xml:space="preserve">wodę i odprowadzenie ścieków w wysokości </w:t>
      </w:r>
      <w:r>
        <w:t>10</w:t>
      </w:r>
      <w:r w:rsidRPr="00061B33">
        <w:t xml:space="preserve">0,00 zł netto miesięcznie + podatek od towarów i usług VAT </w:t>
      </w:r>
      <w:r>
        <w:br/>
      </w:r>
      <w:r w:rsidRPr="00061B33">
        <w:t>w wysokości obowiązującej w dniu wystawienia faktur</w:t>
      </w:r>
      <w:r>
        <w:t>y</w:t>
      </w:r>
      <w:r w:rsidRPr="00061B33">
        <w:t xml:space="preserve">, która podlegać będzie rozliczeniu po upływie okresu rozliczeniowego </w:t>
      </w:r>
      <w:r>
        <w:t xml:space="preserve">(raz w roku za cały rok poprzedni lub dwa razy w roku za I </w:t>
      </w:r>
      <w:proofErr w:type="spellStart"/>
      <w:r>
        <w:t>i</w:t>
      </w:r>
      <w:proofErr w:type="spellEnd"/>
      <w:r>
        <w:t xml:space="preserve"> za II półrocze) </w:t>
      </w:r>
      <w:bookmarkStart w:id="35" w:name="OLE_LINK12"/>
      <w:r>
        <w:br/>
      </w:r>
      <w:r w:rsidRPr="00061B33">
        <w:t xml:space="preserve">w oparciu o rzeczywiste koszty zużycia wynikające z faktur wystawionych przez dostawców mediów względnie w przypadku braku rozliczenia przez Zarządcę budynku wg stawek </w:t>
      </w:r>
      <w:proofErr w:type="spellStart"/>
      <w:r w:rsidRPr="00061B33">
        <w:t>Aquanetu</w:t>
      </w:r>
      <w:proofErr w:type="spellEnd"/>
      <w:r w:rsidRPr="00061B33">
        <w:t xml:space="preserve"> oraz wskazań (pod)wodomierza, na co Najemca wyraża zgodę</w:t>
      </w:r>
      <w:bookmarkEnd w:id="33"/>
      <w:bookmarkEnd w:id="35"/>
      <w:r w:rsidRPr="00061B33">
        <w:t>. Wysokość zaliczki może ulec zmianie w zależności od prognozowanego zużycia wody w m</w:t>
      </w:r>
      <w:r w:rsidRPr="00D95EB3">
        <w:rPr>
          <w:vertAlign w:val="superscript"/>
        </w:rPr>
        <w:t>3</w:t>
      </w:r>
      <w:r w:rsidRPr="00061B33">
        <w:t xml:space="preserve"> </w:t>
      </w:r>
      <w:r>
        <w:t xml:space="preserve">– dla dostarczonej wody + odprowadzonych ścieków. </w:t>
      </w:r>
      <w:r w:rsidRPr="00D95EB3">
        <w:rPr>
          <w:color w:val="464646"/>
          <w:shd w:val="clear" w:color="auto" w:fill="F6F6F6"/>
        </w:rPr>
        <w:t xml:space="preserve"> </w:t>
      </w:r>
      <w:r w:rsidRPr="00061B33">
        <w:t xml:space="preserve"> </w:t>
      </w:r>
    </w:p>
    <w:p w14:paraId="02EE54D7" w14:textId="18D10B5A" w:rsidR="00480083" w:rsidRDefault="004E4447" w:rsidP="002B470E">
      <w:pPr>
        <w:pStyle w:val="Akapitzlist"/>
        <w:spacing w:after="0" w:line="240" w:lineRule="auto"/>
        <w:ind w:left="360"/>
        <w:jc w:val="both"/>
      </w:pPr>
      <w:r w:rsidRPr="00061B33">
        <w:t xml:space="preserve">Najemca oświadcza, że zapoznał się z regulaminem dotyczącym opomiarowania lokali w zasobie lokalowym ZKZL sp. z o.o. dostępnym na stronie internetowej ZKZL sp. z o.o. </w:t>
      </w:r>
      <w:hyperlink r:id="rId8" w:history="1">
        <w:r w:rsidRPr="00B96168">
          <w:rPr>
            <w:rStyle w:val="Hipercze"/>
          </w:rPr>
          <w:t>www.zkzl.poznan.pl</w:t>
        </w:r>
      </w:hyperlink>
      <w:r w:rsidRPr="00061B33">
        <w:rPr>
          <w:rStyle w:val="czeinternetowe"/>
        </w:rPr>
        <w:t>.</w:t>
      </w:r>
      <w:bookmarkEnd w:id="29"/>
      <w:r w:rsidR="00B70F74">
        <w:t xml:space="preserve"> </w:t>
      </w:r>
    </w:p>
    <w:p w14:paraId="1D62DA6C" w14:textId="77777777" w:rsidR="00E91C23" w:rsidRDefault="000A0334" w:rsidP="00E91C23">
      <w:pPr>
        <w:pStyle w:val="Akapitzlist"/>
        <w:numPr>
          <w:ilvl w:val="0"/>
          <w:numId w:val="2"/>
        </w:numPr>
        <w:spacing w:after="0" w:line="240" w:lineRule="auto"/>
        <w:jc w:val="both"/>
      </w:pPr>
      <w:r>
        <w:t xml:space="preserve">Opłaty, o których mowa w ust. 4 Najemca jest zobowiązany uiszczać na rachunek bankowy Wynajmującego z góry w terminie do 20-tego dnia każdego miesiąca. </w:t>
      </w:r>
      <w:r w:rsidR="00E91C23" w:rsidRPr="00394741">
        <w:t xml:space="preserve">Rachunek bankowy i termin, </w:t>
      </w:r>
      <w:r w:rsidR="00E91C23">
        <w:br/>
      </w:r>
      <w:r w:rsidR="00E91C23" w:rsidRPr="00394741">
        <w:t xml:space="preserve">o którym mowa wyżej każdorazowo będzie wskazany na wystawionej za pośrednictwem </w:t>
      </w:r>
      <w:proofErr w:type="spellStart"/>
      <w:r w:rsidR="00E91C23" w:rsidRPr="00394741">
        <w:t>KSeF</w:t>
      </w:r>
      <w:proofErr w:type="spellEnd"/>
      <w:r w:rsidR="00E91C23" w:rsidRPr="00394741">
        <w:t xml:space="preserve"> przez Wynajmującego fakturze ustrukturyzowanej</w:t>
      </w:r>
      <w:bookmarkStart w:id="36" w:name="OLE_LINK73"/>
      <w:r w:rsidR="00E91C23">
        <w:t>.</w:t>
      </w:r>
    </w:p>
    <w:p w14:paraId="18244E71" w14:textId="43E20D48" w:rsidR="00E91C23" w:rsidRDefault="00E91C23" w:rsidP="00E91C23">
      <w:pPr>
        <w:pStyle w:val="Akapitzlist"/>
        <w:numPr>
          <w:ilvl w:val="0"/>
          <w:numId w:val="2"/>
        </w:numPr>
        <w:spacing w:after="0" w:line="240" w:lineRule="auto"/>
        <w:jc w:val="both"/>
      </w:pPr>
      <w:r w:rsidRPr="00E91C23">
        <w:t xml:space="preserve">Wynajmujący wystawia faktury dokumentujące czynsz najmu i inne opłaty wynikające z Umowy w formie faktur ustrukturyzowanych za pośrednictwem Krajowego Systemu e-Faktur, zwanego dalej </w:t>
      </w:r>
      <w:proofErr w:type="spellStart"/>
      <w:r w:rsidRPr="00E91C23">
        <w:t>KSeF</w:t>
      </w:r>
      <w:proofErr w:type="spellEnd"/>
      <w:r w:rsidRPr="00E91C23">
        <w:t xml:space="preserve">, zgodnie z obowiązującymi przepisami prawa, z zastrzeżeniem przypadków dopuszczalnego wystawienia lub przekazania faktury poza </w:t>
      </w:r>
      <w:proofErr w:type="spellStart"/>
      <w:r w:rsidRPr="00E91C23">
        <w:t>KSeF</w:t>
      </w:r>
      <w:proofErr w:type="spellEnd"/>
      <w:r w:rsidRPr="00E91C23">
        <w:t xml:space="preserve"> w trybach szczególnych (awaria / niedostępność / tryby offline), przewidzianych przepisami</w:t>
      </w:r>
      <w:r>
        <w:t>.</w:t>
      </w:r>
    </w:p>
    <w:p w14:paraId="4668E837" w14:textId="77777777" w:rsidR="00E91C23" w:rsidRDefault="00E91C23" w:rsidP="00E91C23">
      <w:pPr>
        <w:pStyle w:val="Akapitzlist"/>
        <w:numPr>
          <w:ilvl w:val="0"/>
          <w:numId w:val="2"/>
        </w:numPr>
        <w:spacing w:after="0" w:line="240" w:lineRule="auto"/>
        <w:jc w:val="both"/>
      </w:pPr>
      <w:r w:rsidRPr="00E91C23">
        <w:t xml:space="preserve">W przypadku, gdy Najemca zwolniony będzie na podstawie obowiązujących przepisów prawa </w:t>
      </w:r>
      <w:r w:rsidRPr="00E91C23">
        <w:br/>
        <w:t xml:space="preserve">z obowiązku korzystania z systemu </w:t>
      </w:r>
      <w:proofErr w:type="spellStart"/>
      <w:r w:rsidRPr="00E91C23">
        <w:t>KSeF</w:t>
      </w:r>
      <w:proofErr w:type="spellEnd"/>
      <w:r w:rsidRPr="00E91C23">
        <w:t xml:space="preserve">, powiadomi on niezwłocznie o tym fakcie Wynajmującego. </w:t>
      </w:r>
      <w:r>
        <w:br/>
      </w:r>
      <w:r w:rsidRPr="00E91C23">
        <w:t xml:space="preserve">W takim wypadku, Wynajmujący wystawi fakturę ustrukturyzowaną w </w:t>
      </w:r>
      <w:proofErr w:type="spellStart"/>
      <w:r w:rsidRPr="00E91C23">
        <w:t>KSeF</w:t>
      </w:r>
      <w:proofErr w:type="spellEnd"/>
      <w:r w:rsidRPr="00E91C23">
        <w:t>, a doręczenie jej wizualizacji nastąpi drogą elektroniczną na następujący podany adres e-mail Najemcy:</w:t>
      </w:r>
      <w:r w:rsidRPr="00E91C23">
        <w:rPr>
          <w:b/>
          <w:bCs/>
        </w:rPr>
        <w:t>…………………………</w:t>
      </w:r>
      <w:r>
        <w:t xml:space="preserve"> </w:t>
      </w:r>
    </w:p>
    <w:p w14:paraId="5CE5FE5A" w14:textId="22EF408B" w:rsidR="00E91C23" w:rsidRPr="00E91C23" w:rsidRDefault="00E91C23" w:rsidP="00E91C23">
      <w:pPr>
        <w:pStyle w:val="Akapitzlist"/>
        <w:spacing w:after="0" w:line="240" w:lineRule="auto"/>
        <w:ind w:left="360"/>
        <w:jc w:val="both"/>
      </w:pPr>
      <w:r w:rsidRPr="00E91C23">
        <w:t xml:space="preserve">W przypadku doręczenia faktury poza </w:t>
      </w:r>
      <w:proofErr w:type="spellStart"/>
      <w:r w:rsidRPr="00E91C23">
        <w:t>KSeF</w:t>
      </w:r>
      <w:proofErr w:type="spellEnd"/>
      <w:r w:rsidRPr="00E91C23">
        <w:t xml:space="preserve">, ust. </w:t>
      </w:r>
      <w:r w:rsidR="0044609D">
        <w:t>9</w:t>
      </w:r>
      <w:r w:rsidRPr="00E91C23">
        <w:t xml:space="preserve"> </w:t>
      </w:r>
      <w:r>
        <w:t xml:space="preserve">– 12 </w:t>
      </w:r>
      <w:r w:rsidRPr="00E91C23">
        <w:t xml:space="preserve">nie stosuje się. </w:t>
      </w:r>
    </w:p>
    <w:p w14:paraId="7E5B9843" w14:textId="47A1F5F0" w:rsidR="00E91C23" w:rsidRPr="008B2271" w:rsidRDefault="00E91C23" w:rsidP="00E91C23">
      <w:pPr>
        <w:pStyle w:val="Tekstpodstawowy31"/>
        <w:widowControl/>
        <w:numPr>
          <w:ilvl w:val="0"/>
          <w:numId w:val="2"/>
        </w:numPr>
        <w:tabs>
          <w:tab w:val="left" w:pos="567"/>
        </w:tabs>
        <w:rPr>
          <w:rFonts w:ascii="Times New Roman" w:hAnsi="Times New Roman" w:cs="Times New Roman"/>
          <w:szCs w:val="22"/>
        </w:rPr>
      </w:pPr>
      <w:r w:rsidRPr="008B2271">
        <w:rPr>
          <w:rFonts w:ascii="Times New Roman" w:hAnsi="Times New Roman" w:cs="Times New Roman"/>
          <w:szCs w:val="22"/>
          <w:lang w:eastAsia="pl-PL"/>
        </w:rPr>
        <w:t>Wynajmujący wystawi faktury na następujące dane Najemcy:</w:t>
      </w:r>
    </w:p>
    <w:p w14:paraId="1AED2CD1" w14:textId="4C1EE33B" w:rsidR="00E91C23" w:rsidRPr="008B2271" w:rsidRDefault="00E91C23" w:rsidP="00E91C23">
      <w:pPr>
        <w:pStyle w:val="Tekstpodstawowy31"/>
        <w:tabs>
          <w:tab w:val="left" w:pos="567"/>
        </w:tabs>
        <w:ind w:leftChars="256" w:left="565" w:hanging="2"/>
        <w:rPr>
          <w:rFonts w:ascii="Times New Roman" w:hAnsi="Times New Roman" w:cs="Times New Roman"/>
          <w:szCs w:val="22"/>
        </w:rPr>
      </w:pPr>
      <w:r w:rsidRPr="008B2271">
        <w:rPr>
          <w:rFonts w:ascii="Times New Roman" w:hAnsi="Times New Roman" w:cs="Times New Roman"/>
          <w:szCs w:val="22"/>
        </w:rPr>
        <w:t xml:space="preserve">Nazwa Nabywcy: </w:t>
      </w:r>
      <w:r>
        <w:rPr>
          <w:rFonts w:ascii="Times New Roman" w:hAnsi="Times New Roman" w:cs="Times New Roman"/>
          <w:b/>
          <w:bCs/>
          <w:szCs w:val="22"/>
        </w:rPr>
        <w:t>…………………….</w:t>
      </w:r>
    </w:p>
    <w:p w14:paraId="17DD05C0" w14:textId="372FE65A" w:rsidR="00E91C23" w:rsidRPr="008B2271" w:rsidRDefault="00E91C23" w:rsidP="00E91C23">
      <w:pPr>
        <w:pStyle w:val="Tekstpodstawowy31"/>
        <w:tabs>
          <w:tab w:val="left" w:pos="567"/>
        </w:tabs>
        <w:ind w:leftChars="256" w:left="565" w:hanging="2"/>
        <w:rPr>
          <w:rFonts w:ascii="Times New Roman" w:hAnsi="Times New Roman" w:cs="Times New Roman"/>
          <w:szCs w:val="22"/>
        </w:rPr>
      </w:pPr>
      <w:r w:rsidRPr="008B2271">
        <w:rPr>
          <w:rFonts w:ascii="Times New Roman" w:hAnsi="Times New Roman" w:cs="Times New Roman"/>
          <w:szCs w:val="22"/>
        </w:rPr>
        <w:t xml:space="preserve">Adres: ul. </w:t>
      </w:r>
      <w:r>
        <w:rPr>
          <w:rFonts w:ascii="Times New Roman" w:hAnsi="Times New Roman" w:cs="Times New Roman"/>
          <w:szCs w:val="22"/>
        </w:rPr>
        <w:t>…………………………..</w:t>
      </w:r>
    </w:p>
    <w:p w14:paraId="15325698" w14:textId="26CA36F2" w:rsidR="00E91C23" w:rsidRPr="008B2271" w:rsidRDefault="00E91C23" w:rsidP="00E91C23">
      <w:pPr>
        <w:pStyle w:val="Tekstpodstawowy31"/>
        <w:tabs>
          <w:tab w:val="left" w:pos="567"/>
          <w:tab w:val="left" w:pos="8085"/>
        </w:tabs>
        <w:ind w:leftChars="256" w:left="565" w:hanging="2"/>
        <w:rPr>
          <w:rFonts w:ascii="Times New Roman" w:hAnsi="Times New Roman" w:cs="Times New Roman"/>
          <w:szCs w:val="22"/>
        </w:rPr>
      </w:pPr>
      <w:r w:rsidRPr="008B2271">
        <w:rPr>
          <w:rFonts w:ascii="Times New Roman" w:hAnsi="Times New Roman" w:cs="Times New Roman"/>
          <w:szCs w:val="22"/>
        </w:rPr>
        <w:t xml:space="preserve">NIP: </w:t>
      </w:r>
      <w:r>
        <w:rPr>
          <w:rFonts w:ascii="Times New Roman" w:hAnsi="Times New Roman" w:cs="Times New Roman"/>
          <w:szCs w:val="22"/>
        </w:rPr>
        <w:t>……………………………….</w:t>
      </w:r>
      <w:r w:rsidRPr="008B2271">
        <w:rPr>
          <w:rFonts w:ascii="Times New Roman" w:hAnsi="Times New Roman" w:cs="Times New Roman"/>
          <w:szCs w:val="22"/>
        </w:rPr>
        <w:t>.</w:t>
      </w:r>
      <w:r>
        <w:rPr>
          <w:rFonts w:ascii="Times New Roman" w:hAnsi="Times New Roman" w:cs="Times New Roman"/>
          <w:szCs w:val="22"/>
        </w:rPr>
        <w:tab/>
      </w:r>
    </w:p>
    <w:p w14:paraId="4C493E1D" w14:textId="77777777" w:rsidR="00E91C23" w:rsidRDefault="00E91C23" w:rsidP="00E91C23">
      <w:pPr>
        <w:pStyle w:val="Tekstpodstawowy31"/>
        <w:widowControl/>
        <w:numPr>
          <w:ilvl w:val="0"/>
          <w:numId w:val="2"/>
        </w:numPr>
        <w:tabs>
          <w:tab w:val="clear" w:pos="360"/>
          <w:tab w:val="left" w:pos="426"/>
        </w:tabs>
        <w:ind w:left="426" w:hanging="428"/>
        <w:rPr>
          <w:rFonts w:ascii="Times New Roman" w:hAnsi="Times New Roman" w:cs="Times New Roman"/>
          <w:color w:val="FF0000"/>
          <w:szCs w:val="22"/>
        </w:rPr>
      </w:pPr>
      <w:r w:rsidRPr="00E91C23">
        <w:rPr>
          <w:rFonts w:ascii="Times New Roman" w:hAnsi="Times New Roman" w:cs="Times New Roman"/>
          <w:szCs w:val="22"/>
          <w:lang w:eastAsia="pl-PL"/>
        </w:rPr>
        <w:t xml:space="preserve">Strony zgodnie ustalają, że za dzień doręczenia (otrzymania) faktur ustrukturyzowanych Najemcy uznaje się dzień przydzielenia w </w:t>
      </w:r>
      <w:proofErr w:type="spellStart"/>
      <w:r w:rsidRPr="00E91C23">
        <w:rPr>
          <w:rFonts w:ascii="Times New Roman" w:hAnsi="Times New Roman" w:cs="Times New Roman"/>
          <w:szCs w:val="22"/>
          <w:lang w:eastAsia="pl-PL"/>
        </w:rPr>
        <w:t>KSeF</w:t>
      </w:r>
      <w:proofErr w:type="spellEnd"/>
      <w:r w:rsidRPr="00E91C23">
        <w:rPr>
          <w:rFonts w:ascii="Times New Roman" w:hAnsi="Times New Roman" w:cs="Times New Roman"/>
          <w:szCs w:val="22"/>
          <w:lang w:eastAsia="pl-PL"/>
        </w:rPr>
        <w:t xml:space="preserve"> numeru identyfikującego tę fakturę, niezależnie od faktycznego zapoznania się z jej treścią przez Najemcę.</w:t>
      </w:r>
    </w:p>
    <w:p w14:paraId="0FA87D48" w14:textId="36AAAC65" w:rsidR="00E91C23" w:rsidRDefault="00E91C23" w:rsidP="00E91C23">
      <w:pPr>
        <w:pStyle w:val="Tekstpodstawowy31"/>
        <w:widowControl/>
        <w:numPr>
          <w:ilvl w:val="0"/>
          <w:numId w:val="2"/>
        </w:numPr>
        <w:tabs>
          <w:tab w:val="clear" w:pos="360"/>
          <w:tab w:val="left" w:pos="426"/>
        </w:tabs>
        <w:ind w:left="426" w:hanging="428"/>
        <w:rPr>
          <w:rFonts w:ascii="Times New Roman" w:hAnsi="Times New Roman" w:cs="Times New Roman"/>
          <w:color w:val="FF0000"/>
          <w:szCs w:val="22"/>
        </w:rPr>
      </w:pPr>
      <w:r w:rsidRPr="00E91C23">
        <w:rPr>
          <w:rFonts w:ascii="Times New Roman" w:hAnsi="Times New Roman" w:cs="Times New Roman"/>
          <w:szCs w:val="22"/>
          <w:lang w:eastAsia="pl-PL"/>
        </w:rPr>
        <w:lastRenderedPageBreak/>
        <w:t xml:space="preserve">Termin płatności czynszu jest niezależny od daty wystawienia i doręczenia Najemcy faktury w </w:t>
      </w:r>
      <w:proofErr w:type="spellStart"/>
      <w:r w:rsidRPr="00E91C23">
        <w:rPr>
          <w:rFonts w:ascii="Times New Roman" w:hAnsi="Times New Roman" w:cs="Times New Roman"/>
          <w:szCs w:val="22"/>
          <w:lang w:eastAsia="pl-PL"/>
        </w:rPr>
        <w:t>KSeF</w:t>
      </w:r>
      <w:proofErr w:type="spellEnd"/>
      <w:r w:rsidRPr="00E91C23">
        <w:rPr>
          <w:rFonts w:ascii="Times New Roman" w:hAnsi="Times New Roman" w:cs="Times New Roman"/>
          <w:szCs w:val="22"/>
          <w:lang w:eastAsia="pl-PL"/>
        </w:rPr>
        <w:t xml:space="preserve"> </w:t>
      </w:r>
      <w:r>
        <w:rPr>
          <w:rFonts w:ascii="Times New Roman" w:hAnsi="Times New Roman" w:cs="Times New Roman"/>
          <w:szCs w:val="22"/>
          <w:lang w:eastAsia="pl-PL"/>
        </w:rPr>
        <w:br/>
      </w:r>
      <w:r w:rsidRPr="00E91C23">
        <w:rPr>
          <w:rFonts w:ascii="Times New Roman" w:hAnsi="Times New Roman" w:cs="Times New Roman"/>
          <w:szCs w:val="22"/>
          <w:lang w:eastAsia="pl-PL"/>
        </w:rPr>
        <w:t>i wynika bezpośrednio z niniejszej Umowy oraz jest wskazany na wystawionej fakturze VAT.</w:t>
      </w:r>
    </w:p>
    <w:p w14:paraId="1023B031" w14:textId="6CEB0840" w:rsidR="00E91C23" w:rsidRPr="00E91C23" w:rsidRDefault="00E91C23" w:rsidP="00E91C23">
      <w:pPr>
        <w:pStyle w:val="Tekstpodstawowy31"/>
        <w:widowControl/>
        <w:numPr>
          <w:ilvl w:val="0"/>
          <w:numId w:val="2"/>
        </w:numPr>
        <w:tabs>
          <w:tab w:val="clear" w:pos="360"/>
          <w:tab w:val="left" w:pos="426"/>
        </w:tabs>
        <w:ind w:left="426" w:hanging="428"/>
        <w:rPr>
          <w:rFonts w:ascii="Times New Roman" w:hAnsi="Times New Roman" w:cs="Times New Roman"/>
          <w:color w:val="FF0000"/>
          <w:szCs w:val="22"/>
        </w:rPr>
      </w:pPr>
      <w:r w:rsidRPr="00E91C23">
        <w:rPr>
          <w:rFonts w:ascii="Times New Roman" w:hAnsi="Times New Roman" w:cs="Times New Roman"/>
          <w:szCs w:val="22"/>
        </w:rPr>
        <w:t>W przypadku wystąpienia:</w:t>
      </w:r>
    </w:p>
    <w:p w14:paraId="442B0DEF" w14:textId="77777777" w:rsidR="00E91C23" w:rsidRPr="008B2271" w:rsidRDefault="00E91C23" w:rsidP="00E91C23">
      <w:pPr>
        <w:pStyle w:val="Tekstpodstawowy31"/>
        <w:widowControl/>
        <w:numPr>
          <w:ilvl w:val="0"/>
          <w:numId w:val="27"/>
        </w:numPr>
        <w:ind w:left="1276"/>
        <w:rPr>
          <w:rFonts w:ascii="Times New Roman" w:hAnsi="Times New Roman" w:cs="Times New Roman"/>
          <w:szCs w:val="22"/>
        </w:rPr>
      </w:pPr>
      <w:r w:rsidRPr="008B2271">
        <w:rPr>
          <w:rFonts w:ascii="Times New Roman" w:hAnsi="Times New Roman" w:cs="Times New Roman"/>
          <w:szCs w:val="22"/>
        </w:rPr>
        <w:t xml:space="preserve">niedostępności </w:t>
      </w:r>
      <w:proofErr w:type="spellStart"/>
      <w:r w:rsidRPr="008B2271">
        <w:rPr>
          <w:rFonts w:ascii="Times New Roman" w:hAnsi="Times New Roman" w:cs="Times New Roman"/>
          <w:szCs w:val="22"/>
        </w:rPr>
        <w:t>KSeF</w:t>
      </w:r>
      <w:proofErr w:type="spellEnd"/>
      <w:r w:rsidRPr="008B2271">
        <w:rPr>
          <w:rFonts w:ascii="Times New Roman" w:hAnsi="Times New Roman" w:cs="Times New Roman"/>
          <w:szCs w:val="22"/>
        </w:rPr>
        <w:t xml:space="preserve"> (tryb offline), zgodnie z art. 106nh ustawy z dnia 11 marca 2004 r. </w:t>
      </w:r>
      <w:r w:rsidRPr="008B2271">
        <w:rPr>
          <w:rFonts w:ascii="Times New Roman" w:hAnsi="Times New Roman" w:cs="Times New Roman"/>
          <w:szCs w:val="22"/>
        </w:rPr>
        <w:br/>
        <w:t xml:space="preserve">      o podatku od towarów i usług (dalej: ustawa o VAT), </w:t>
      </w:r>
    </w:p>
    <w:p w14:paraId="42C26443" w14:textId="77777777" w:rsidR="00E91C23" w:rsidRPr="008B2271" w:rsidRDefault="00E91C23" w:rsidP="00E91C23">
      <w:pPr>
        <w:pStyle w:val="Tekstpodstawowy31"/>
        <w:widowControl/>
        <w:numPr>
          <w:ilvl w:val="0"/>
          <w:numId w:val="27"/>
        </w:numPr>
        <w:ind w:left="1276"/>
        <w:rPr>
          <w:rFonts w:ascii="Times New Roman" w:hAnsi="Times New Roman" w:cs="Times New Roman"/>
          <w:szCs w:val="22"/>
        </w:rPr>
      </w:pPr>
      <w:r w:rsidRPr="008B2271">
        <w:rPr>
          <w:rFonts w:ascii="Times New Roman" w:hAnsi="Times New Roman" w:cs="Times New Roman"/>
          <w:szCs w:val="22"/>
        </w:rPr>
        <w:t xml:space="preserve">awarii </w:t>
      </w:r>
      <w:proofErr w:type="spellStart"/>
      <w:r w:rsidRPr="008B2271">
        <w:rPr>
          <w:rFonts w:ascii="Times New Roman" w:hAnsi="Times New Roman" w:cs="Times New Roman"/>
          <w:szCs w:val="22"/>
        </w:rPr>
        <w:t>KSeF</w:t>
      </w:r>
      <w:proofErr w:type="spellEnd"/>
      <w:r w:rsidRPr="008B2271">
        <w:rPr>
          <w:rFonts w:ascii="Times New Roman" w:hAnsi="Times New Roman" w:cs="Times New Roman"/>
          <w:szCs w:val="22"/>
        </w:rPr>
        <w:t xml:space="preserve"> (tryb awaryjny), zgodnie z art. 106nf ustawy o VAT, </w:t>
      </w:r>
    </w:p>
    <w:p w14:paraId="368D4165" w14:textId="77777777" w:rsidR="00E91C23" w:rsidRPr="008B2271" w:rsidRDefault="00E91C23" w:rsidP="00E91C23">
      <w:pPr>
        <w:pStyle w:val="Tekstpodstawowy31"/>
        <w:widowControl/>
        <w:numPr>
          <w:ilvl w:val="0"/>
          <w:numId w:val="27"/>
        </w:numPr>
        <w:ind w:left="1276"/>
        <w:rPr>
          <w:rFonts w:ascii="Times New Roman" w:hAnsi="Times New Roman" w:cs="Times New Roman"/>
          <w:szCs w:val="22"/>
        </w:rPr>
      </w:pPr>
      <w:r w:rsidRPr="008B2271">
        <w:rPr>
          <w:rFonts w:ascii="Times New Roman" w:hAnsi="Times New Roman" w:cs="Times New Roman"/>
          <w:szCs w:val="22"/>
        </w:rPr>
        <w:t xml:space="preserve">awarii całkowitej </w:t>
      </w:r>
      <w:proofErr w:type="spellStart"/>
      <w:r w:rsidRPr="008B2271">
        <w:rPr>
          <w:rFonts w:ascii="Times New Roman" w:hAnsi="Times New Roman" w:cs="Times New Roman"/>
          <w:szCs w:val="22"/>
        </w:rPr>
        <w:t>KSeF</w:t>
      </w:r>
      <w:proofErr w:type="spellEnd"/>
      <w:r w:rsidRPr="008B2271">
        <w:rPr>
          <w:rFonts w:ascii="Times New Roman" w:hAnsi="Times New Roman" w:cs="Times New Roman"/>
          <w:szCs w:val="22"/>
        </w:rPr>
        <w:t xml:space="preserve">, zgodnie z art. 106ng ustawy o VAT, </w:t>
      </w:r>
    </w:p>
    <w:p w14:paraId="64129E79" w14:textId="0A09FDC3" w:rsidR="00E91C23" w:rsidRPr="00E91C23" w:rsidRDefault="00E91C23" w:rsidP="00E91C23">
      <w:pPr>
        <w:pStyle w:val="Tekstpodstawowy31"/>
        <w:tabs>
          <w:tab w:val="left" w:pos="567"/>
        </w:tabs>
        <w:ind w:left="426" w:hanging="2"/>
        <w:rPr>
          <w:rFonts w:ascii="Times New Roman" w:hAnsi="Times New Roman" w:cs="Times New Roman"/>
          <w:szCs w:val="22"/>
        </w:rPr>
      </w:pPr>
      <w:r w:rsidRPr="008B2271">
        <w:rPr>
          <w:rFonts w:ascii="Times New Roman" w:hAnsi="Times New Roman" w:cs="Times New Roman"/>
          <w:szCs w:val="22"/>
        </w:rPr>
        <w:t xml:space="preserve">Wynajmujący obowiązany jest do wystawienia faktur zgodnie z obowiązującymi przepisami </w:t>
      </w:r>
      <w:r w:rsidRPr="008B2271">
        <w:rPr>
          <w:rFonts w:ascii="Times New Roman" w:hAnsi="Times New Roman" w:cs="Times New Roman"/>
          <w:szCs w:val="22"/>
        </w:rPr>
        <w:br/>
        <w:t xml:space="preserve">(w szczególności ustawy o VAT), regulującymi sposób i skutki wystawienia faktur w takich sytuacjach. </w:t>
      </w:r>
      <w:r w:rsidRPr="00E91C23">
        <w:rPr>
          <w:rFonts w:ascii="Times New Roman" w:hAnsi="Times New Roman" w:cs="Times New Roman"/>
          <w:szCs w:val="22"/>
        </w:rPr>
        <w:t xml:space="preserve">Faktury ustrukturyzowane (wizualizacje faktur) w trybie awaryjnym lub przy awarii całkowitej będą doręczane Najemcy poza </w:t>
      </w:r>
      <w:proofErr w:type="spellStart"/>
      <w:r w:rsidRPr="00E91C23">
        <w:rPr>
          <w:rFonts w:ascii="Times New Roman" w:hAnsi="Times New Roman" w:cs="Times New Roman"/>
          <w:szCs w:val="22"/>
        </w:rPr>
        <w:t>KSeF</w:t>
      </w:r>
      <w:proofErr w:type="spellEnd"/>
      <w:r w:rsidRPr="00E91C23">
        <w:rPr>
          <w:rFonts w:ascii="Times New Roman" w:hAnsi="Times New Roman" w:cs="Times New Roman"/>
          <w:szCs w:val="22"/>
        </w:rPr>
        <w:t xml:space="preserve"> na adres poczty elektronicznej (e-mail):</w:t>
      </w:r>
      <w:r w:rsidRPr="00E91C23">
        <w:rPr>
          <w:rFonts w:ascii="Times New Roman" w:hAnsi="Times New Roman" w:cs="Times New Roman"/>
          <w:b/>
          <w:bCs/>
          <w:szCs w:val="22"/>
        </w:rPr>
        <w:t>………………………….</w:t>
      </w:r>
      <w:r w:rsidRPr="00E91C23">
        <w:rPr>
          <w:rFonts w:ascii="Times New Roman" w:hAnsi="Times New Roman" w:cs="Times New Roman"/>
          <w:szCs w:val="22"/>
        </w:rPr>
        <w:t>.</w:t>
      </w:r>
    </w:p>
    <w:p w14:paraId="038C6772" w14:textId="39567F8B" w:rsidR="002B470E" w:rsidRPr="00E91C23" w:rsidRDefault="00E91C23" w:rsidP="00E91C23">
      <w:pPr>
        <w:pStyle w:val="Tekstpodstawowy3"/>
        <w:numPr>
          <w:ilvl w:val="0"/>
          <w:numId w:val="2"/>
        </w:numPr>
        <w:spacing w:after="0" w:line="240" w:lineRule="auto"/>
        <w:jc w:val="both"/>
        <w:rPr>
          <w:sz w:val="22"/>
          <w:szCs w:val="22"/>
        </w:rPr>
      </w:pPr>
      <w:r w:rsidRPr="00E91C23">
        <w:rPr>
          <w:sz w:val="22"/>
          <w:szCs w:val="22"/>
        </w:rPr>
        <w:t xml:space="preserve">Najemca zobowiązuje się do niezwłocznego informowania Wynajmującego o wszelkich zmianach danych mających wpływ na prawidłowe wystawienie faktury w </w:t>
      </w:r>
      <w:proofErr w:type="spellStart"/>
      <w:r w:rsidRPr="00E91C23">
        <w:rPr>
          <w:sz w:val="22"/>
          <w:szCs w:val="22"/>
        </w:rPr>
        <w:t>KSeF</w:t>
      </w:r>
      <w:proofErr w:type="spellEnd"/>
      <w:r w:rsidRPr="00E91C23">
        <w:rPr>
          <w:sz w:val="22"/>
          <w:szCs w:val="22"/>
        </w:rPr>
        <w:t xml:space="preserve">, w szczególności numeru NIP, statusu podatnika VAT lub uprawnień w </w:t>
      </w:r>
      <w:proofErr w:type="spellStart"/>
      <w:r w:rsidRPr="00E91C23">
        <w:rPr>
          <w:sz w:val="22"/>
          <w:szCs w:val="22"/>
        </w:rPr>
        <w:t>KSeF</w:t>
      </w:r>
      <w:bookmarkEnd w:id="36"/>
      <w:proofErr w:type="spellEnd"/>
    </w:p>
    <w:p w14:paraId="5670858D" w14:textId="3C6930BE" w:rsidR="00F50503" w:rsidRPr="00E91C23" w:rsidRDefault="000A0334">
      <w:pPr>
        <w:pStyle w:val="Tekstpodstawowy3"/>
        <w:numPr>
          <w:ilvl w:val="0"/>
          <w:numId w:val="2"/>
        </w:numPr>
        <w:spacing w:after="0" w:line="240" w:lineRule="auto"/>
        <w:jc w:val="both"/>
        <w:rPr>
          <w:sz w:val="22"/>
          <w:szCs w:val="22"/>
        </w:rPr>
      </w:pPr>
      <w:r w:rsidRPr="00E91C23">
        <w:rPr>
          <w:sz w:val="22"/>
          <w:szCs w:val="22"/>
        </w:rPr>
        <w:t xml:space="preserve">Za dzień zapłaty uważa się dzień wpływu środków na rachunek bankowy Wynajmującego. </w:t>
      </w:r>
      <w:r w:rsidRPr="00E91C23">
        <w:rPr>
          <w:sz w:val="22"/>
          <w:szCs w:val="22"/>
        </w:rPr>
        <w:br/>
        <w:t>Za każdy dzień opóźnienia w zapłacie, Wynajmujący naliczy odsetki ustawowe za opóźnienie.</w:t>
      </w:r>
    </w:p>
    <w:p w14:paraId="35C05B29" w14:textId="77777777" w:rsidR="00F50503" w:rsidRDefault="000A0334">
      <w:pPr>
        <w:pStyle w:val="Tekstpodstawowy3"/>
        <w:numPr>
          <w:ilvl w:val="0"/>
          <w:numId w:val="2"/>
        </w:numPr>
        <w:spacing w:after="0" w:line="240" w:lineRule="auto"/>
        <w:jc w:val="both"/>
        <w:rPr>
          <w:sz w:val="22"/>
          <w:szCs w:val="22"/>
        </w:rPr>
      </w:pPr>
      <w:r w:rsidRPr="00E91C23">
        <w:rPr>
          <w:sz w:val="22"/>
          <w:szCs w:val="22"/>
        </w:rPr>
        <w:t>Wynajmujący oświadcza</w:t>
      </w:r>
      <w:r>
        <w:rPr>
          <w:sz w:val="22"/>
          <w:szCs w:val="22"/>
        </w:rPr>
        <w:t xml:space="preserve">, iż jest dużym przedsiębiorcą w rozumieniu przepisu art. 4c ustawy </w:t>
      </w:r>
      <w:r>
        <w:rPr>
          <w:sz w:val="22"/>
          <w:szCs w:val="22"/>
        </w:rPr>
        <w:br/>
        <w:t xml:space="preserve">z dnia 8 marca 2013 r. </w:t>
      </w:r>
      <w:bookmarkStart w:id="37" w:name="OLE_LINK74"/>
      <w:r>
        <w:rPr>
          <w:sz w:val="22"/>
          <w:szCs w:val="22"/>
        </w:rPr>
        <w:t xml:space="preserve">o przeciwdziałaniu nadmiernym opóźnieniom w transakcjach handlowych </w:t>
      </w:r>
      <w:bookmarkEnd w:id="37"/>
      <w:r>
        <w:rPr>
          <w:sz w:val="22"/>
          <w:szCs w:val="22"/>
        </w:rPr>
        <w:br/>
      </w:r>
      <w:r>
        <w:rPr>
          <w:iCs/>
          <w:sz w:val="22"/>
          <w:szCs w:val="22"/>
        </w:rPr>
        <w:t>(t.j. Dz. U. z 202</w:t>
      </w:r>
      <w:r w:rsidR="009E334C">
        <w:rPr>
          <w:iCs/>
          <w:sz w:val="22"/>
          <w:szCs w:val="22"/>
        </w:rPr>
        <w:t>3</w:t>
      </w:r>
      <w:r>
        <w:rPr>
          <w:iCs/>
          <w:sz w:val="22"/>
          <w:szCs w:val="22"/>
        </w:rPr>
        <w:t xml:space="preserve"> r. poz. </w:t>
      </w:r>
      <w:r w:rsidR="009E334C">
        <w:rPr>
          <w:iCs/>
          <w:sz w:val="22"/>
          <w:szCs w:val="22"/>
        </w:rPr>
        <w:t>1790</w:t>
      </w:r>
      <w:r>
        <w:rPr>
          <w:iCs/>
          <w:sz w:val="22"/>
          <w:szCs w:val="22"/>
        </w:rPr>
        <w:t>).</w:t>
      </w:r>
    </w:p>
    <w:p w14:paraId="2F760977" w14:textId="4457FA61" w:rsidR="00F50503" w:rsidRDefault="00891686">
      <w:pPr>
        <w:pStyle w:val="Tekstpodstawowy3"/>
        <w:numPr>
          <w:ilvl w:val="0"/>
          <w:numId w:val="2"/>
        </w:numPr>
        <w:spacing w:after="0" w:line="240" w:lineRule="auto"/>
        <w:jc w:val="both"/>
        <w:rPr>
          <w:sz w:val="22"/>
          <w:szCs w:val="22"/>
        </w:rPr>
      </w:pPr>
      <w:r>
        <w:rPr>
          <w:bCs/>
          <w:sz w:val="22"/>
          <w:szCs w:val="22"/>
        </w:rPr>
        <w:t>C</w:t>
      </w:r>
      <w:r w:rsidR="000A0334">
        <w:rPr>
          <w:bCs/>
          <w:sz w:val="22"/>
          <w:szCs w:val="22"/>
        </w:rPr>
        <w:t xml:space="preserve">zynsz najmu ulega corocznie zmianie w stopniu odpowiadającym średniorocznemu wskaźnikowi cen towarów i usług konsumpcyjnych ogółem, ogłoszonemu w komunikacie Prezesa Głównego Urzędu Statystycznego, </w:t>
      </w:r>
      <w:r w:rsidR="000A0334">
        <w:rPr>
          <w:sz w:val="22"/>
          <w:szCs w:val="22"/>
        </w:rPr>
        <w:t>za rok poprzedzający dokonywaną zmianę</w:t>
      </w:r>
      <w:r w:rsidR="000A0334">
        <w:rPr>
          <w:bCs/>
          <w:sz w:val="22"/>
          <w:szCs w:val="22"/>
        </w:rPr>
        <w:t xml:space="preserve">. </w:t>
      </w:r>
      <w:r w:rsidR="000A0334">
        <w:rPr>
          <w:sz w:val="22"/>
          <w:szCs w:val="22"/>
        </w:rPr>
        <w:t>Zmienion</w:t>
      </w:r>
      <w:r>
        <w:rPr>
          <w:sz w:val="22"/>
          <w:szCs w:val="22"/>
        </w:rPr>
        <w:t>y</w:t>
      </w:r>
      <w:r w:rsidR="000A0334">
        <w:rPr>
          <w:sz w:val="22"/>
          <w:szCs w:val="22"/>
        </w:rPr>
        <w:t xml:space="preserve"> czynsz obowiązywać będzie </w:t>
      </w:r>
      <w:r w:rsidR="0044609D">
        <w:rPr>
          <w:sz w:val="22"/>
          <w:szCs w:val="22"/>
        </w:rPr>
        <w:br/>
      </w:r>
      <w:r w:rsidR="000A0334">
        <w:rPr>
          <w:sz w:val="22"/>
          <w:szCs w:val="22"/>
        </w:rPr>
        <w:t xml:space="preserve">od </w:t>
      </w:r>
      <w:r w:rsidR="0044609D">
        <w:rPr>
          <w:sz w:val="22"/>
          <w:szCs w:val="22"/>
        </w:rPr>
        <w:t xml:space="preserve">01 </w:t>
      </w:r>
      <w:r w:rsidR="000A0334">
        <w:rPr>
          <w:sz w:val="22"/>
          <w:szCs w:val="22"/>
        </w:rPr>
        <w:t>marca</w:t>
      </w:r>
      <w:r w:rsidR="009008D1">
        <w:rPr>
          <w:sz w:val="22"/>
          <w:szCs w:val="22"/>
        </w:rPr>
        <w:t xml:space="preserve"> danego roku</w:t>
      </w:r>
      <w:r w:rsidR="000A0334">
        <w:rPr>
          <w:sz w:val="22"/>
          <w:szCs w:val="22"/>
        </w:rPr>
        <w:t xml:space="preserve"> do </w:t>
      </w:r>
      <w:r w:rsidR="0044609D">
        <w:rPr>
          <w:sz w:val="22"/>
          <w:szCs w:val="22"/>
        </w:rPr>
        <w:t xml:space="preserve">końca </w:t>
      </w:r>
      <w:r w:rsidR="000A0334">
        <w:rPr>
          <w:sz w:val="22"/>
          <w:szCs w:val="22"/>
        </w:rPr>
        <w:t xml:space="preserve">lutego następnego roku. W przypadku, gdy wskaźnik, o którym mowa powyżej jest ujemny, stawka czynszu pozostaje bez zmian. Zmiana wysokości czynszu o wskaźnik, </w:t>
      </w:r>
      <w:r w:rsidR="0044609D">
        <w:rPr>
          <w:sz w:val="22"/>
          <w:szCs w:val="22"/>
        </w:rPr>
        <w:br/>
      </w:r>
      <w:r w:rsidR="000A0334">
        <w:rPr>
          <w:sz w:val="22"/>
          <w:szCs w:val="22"/>
        </w:rPr>
        <w:t xml:space="preserve">o którym mowa wyżej następować będzie w formie pisemnego powiadomienia Najemcy elektronicznie </w:t>
      </w:r>
      <w:r>
        <w:rPr>
          <w:sz w:val="22"/>
          <w:szCs w:val="22"/>
        </w:rPr>
        <w:br/>
      </w:r>
      <w:r w:rsidR="000A0334">
        <w:rPr>
          <w:sz w:val="22"/>
          <w:szCs w:val="22"/>
        </w:rPr>
        <w:t>na adres:…………………………… i nie wym</w:t>
      </w:r>
      <w:r w:rsidR="00512DCA">
        <w:rPr>
          <w:sz w:val="22"/>
          <w:szCs w:val="22"/>
        </w:rPr>
        <w:t>aga podpisania aneksu do umowy, na co Najemca wyraża zgodę.</w:t>
      </w:r>
      <w:r w:rsidR="005307F6">
        <w:rPr>
          <w:sz w:val="22"/>
          <w:szCs w:val="22"/>
        </w:rPr>
        <w:t xml:space="preserve"> Pierwsza waloryzacja nastąpi od dnia 01.03.202</w:t>
      </w:r>
      <w:r w:rsidR="00DD7368">
        <w:rPr>
          <w:sz w:val="22"/>
          <w:szCs w:val="22"/>
        </w:rPr>
        <w:t>7</w:t>
      </w:r>
      <w:r w:rsidR="005307F6">
        <w:rPr>
          <w:sz w:val="22"/>
          <w:szCs w:val="22"/>
        </w:rPr>
        <w:t xml:space="preserve"> r. </w:t>
      </w:r>
    </w:p>
    <w:p w14:paraId="5E55DE57" w14:textId="3B10EC6C" w:rsidR="00F50503" w:rsidRDefault="000A0334">
      <w:pPr>
        <w:pStyle w:val="Tekstpodstawowy3"/>
        <w:numPr>
          <w:ilvl w:val="0"/>
          <w:numId w:val="2"/>
        </w:numPr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Najemca </w:t>
      </w:r>
      <w:r>
        <w:rPr>
          <w:b/>
          <w:bCs/>
          <w:sz w:val="22"/>
          <w:szCs w:val="22"/>
        </w:rPr>
        <w:t>przed zawarciem niniejszej umowy wpłaci</w:t>
      </w:r>
      <w:r>
        <w:rPr>
          <w:sz w:val="22"/>
          <w:szCs w:val="22"/>
        </w:rPr>
        <w:t xml:space="preserve"> kaucję o wartości trzymiesięcznego czynszu brutto za lokal i świadczeń dodatkowych, o których mowa w ust. 4. Kaucja podlega corocznej waloryzacji o wskaźnik równy 100 % wartości wskaźnika zmiany cen towarów i usług konsumpcyjnych, ogłoszonego przez Prezesa Głównego Urzędu Statystycznego w Dzienniku Urzędowym „Monitor Polski”, za rok poprzedzający dokonywaną waloryzację. Zwaloryzowana kaucja podlega zwrotowi w terminie 30 dni od dnia protokolarnego przekazania przedmiotu najmu do dyspozycji Wynajmującego, w wyniku rozwiązania lub wygaśnięcia stosunku najmu. Kaucja podlega zwrotowi po potrąceniu należności Najemcy wobec Wynajmującego, z tytułu korzystania z lokalu, tj. w szczególności z tytułu zaległego czynszu, odszkodowania za bezumowne zajmowanie przedmiotu najmu, kosztów związanych </w:t>
      </w:r>
      <w:r>
        <w:rPr>
          <w:sz w:val="22"/>
          <w:szCs w:val="22"/>
        </w:rPr>
        <w:br/>
        <w:t xml:space="preserve">ze świadczeniami uzyskiwanymi za pośrednictwem Wynajmującego, odsetek, kar umownych, pokryciu szkód powstałych w przedmiocie najmu oraz pogorszenia jego stanu technicznego (ponad zużycie będące wynikiem normalnej eksploatacji). Wynajmujący zastrzega możliwość zatrzymania części kaucji, nie więcej jednak niż 40% kwoty kaucji na pokrycie ewentualnej niedopłaty z tytułu usług i mediów za okres, który nie został rozliczony do dnia wygaśnięcia lub rozwiązania umowy najmu (kwota podlegająca zatrzymaniu ustalona zostanie w oparciu o prognozowane zużycie usług/mediów), albo dokonania rozliczenia kaucji w terminie 60 dni od dnia rozwiązania lub wygaśnięcia umowy. Najemca określi </w:t>
      </w:r>
      <w:r w:rsidR="00A4368D">
        <w:rPr>
          <w:sz w:val="22"/>
          <w:szCs w:val="22"/>
        </w:rPr>
        <w:br/>
      </w:r>
      <w:r>
        <w:rPr>
          <w:sz w:val="22"/>
          <w:szCs w:val="22"/>
        </w:rPr>
        <w:t xml:space="preserve">w formie pisemnej preferowany wariant w dniu protokolarnego przekazania do dyspozycji Wynajmującego przedmiotu najmu. W czasie trwania umowy najmu Wynajmującemu przysługuje prawo do potrącenia z kwoty kaucji wymagalnych należności, jeśli Najemca zalega z ich płatnością co najmniej 30 dni – w takiej sytuacji Najemca jest zobowiązany do uzupełnienia kaucji do pełnej wysokości </w:t>
      </w:r>
      <w:r w:rsidR="00A4368D">
        <w:rPr>
          <w:sz w:val="22"/>
          <w:szCs w:val="22"/>
        </w:rPr>
        <w:br/>
      </w:r>
      <w:r>
        <w:rPr>
          <w:sz w:val="22"/>
          <w:szCs w:val="22"/>
        </w:rPr>
        <w:t>w wyznaczonym przez Wynajmującego terminie, nie krótszym niż 7 dni, pod rygorem możliwości wypowiedzenia umowy najmu ze skutkiem natychmiastowym, bez uprzedniego pisemnego wezwania.</w:t>
      </w:r>
    </w:p>
    <w:p w14:paraId="1F3F8DB8" w14:textId="77777777" w:rsidR="00F50503" w:rsidRDefault="000A0334">
      <w:pPr>
        <w:pStyle w:val="Tekstpodstawowy3"/>
        <w:numPr>
          <w:ilvl w:val="0"/>
          <w:numId w:val="2"/>
        </w:numPr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Ponadto, Najemca </w:t>
      </w:r>
      <w:r>
        <w:rPr>
          <w:bCs/>
          <w:sz w:val="22"/>
          <w:szCs w:val="22"/>
        </w:rPr>
        <w:t>zobowiązuje się do</w:t>
      </w:r>
      <w:r>
        <w:rPr>
          <w:sz w:val="22"/>
          <w:szCs w:val="22"/>
        </w:rPr>
        <w:t xml:space="preserve"> przedłożenia w terminie 7 dni od dnia podpisania umowy przez obie Strony, a przed przekazaniem przedmiotu najmu protokołem zdawczo-odbiorczym, o którym mowa w §1 ust. 2:</w:t>
      </w:r>
    </w:p>
    <w:p w14:paraId="642C84B6" w14:textId="62A9B878" w:rsidR="00F50503" w:rsidRPr="005200A9" w:rsidRDefault="000A0334" w:rsidP="002A5E6C">
      <w:pPr>
        <w:pStyle w:val="Tekstpodstawowy3"/>
        <w:numPr>
          <w:ilvl w:val="1"/>
          <w:numId w:val="2"/>
        </w:numPr>
        <w:tabs>
          <w:tab w:val="left" w:pos="801"/>
        </w:tabs>
        <w:spacing w:after="0" w:line="240" w:lineRule="auto"/>
        <w:ind w:left="709"/>
        <w:jc w:val="both"/>
        <w:rPr>
          <w:sz w:val="22"/>
          <w:szCs w:val="22"/>
        </w:rPr>
      </w:pPr>
      <w:r w:rsidRPr="005200A9">
        <w:rPr>
          <w:sz w:val="22"/>
          <w:szCs w:val="22"/>
        </w:rPr>
        <w:t>aktu notarialnego sporządzonego na koszt Najemcy, w którym podda się on rygorowi dobrowolnej egzekucji (art. 777 k</w:t>
      </w:r>
      <w:r w:rsidR="00512DCA" w:rsidRPr="005200A9">
        <w:rPr>
          <w:sz w:val="22"/>
          <w:szCs w:val="22"/>
        </w:rPr>
        <w:t>.</w:t>
      </w:r>
      <w:r w:rsidRPr="005200A9">
        <w:rPr>
          <w:sz w:val="22"/>
          <w:szCs w:val="22"/>
        </w:rPr>
        <w:t>p</w:t>
      </w:r>
      <w:r w:rsidR="00512DCA" w:rsidRPr="005200A9">
        <w:rPr>
          <w:sz w:val="22"/>
          <w:szCs w:val="22"/>
        </w:rPr>
        <w:t>.</w:t>
      </w:r>
      <w:r w:rsidRPr="005200A9">
        <w:rPr>
          <w:sz w:val="22"/>
          <w:szCs w:val="22"/>
        </w:rPr>
        <w:t>c</w:t>
      </w:r>
      <w:r w:rsidR="00512DCA" w:rsidRPr="005200A9">
        <w:rPr>
          <w:sz w:val="22"/>
          <w:szCs w:val="22"/>
        </w:rPr>
        <w:t>.</w:t>
      </w:r>
      <w:r w:rsidRPr="005200A9">
        <w:rPr>
          <w:sz w:val="22"/>
          <w:szCs w:val="22"/>
        </w:rPr>
        <w:t xml:space="preserve">) odnośnie terminowej zapłaty sumy pieniężnej w wysokości </w:t>
      </w:r>
      <w:r w:rsidRPr="005200A9">
        <w:rPr>
          <w:sz w:val="22"/>
          <w:szCs w:val="22"/>
        </w:rPr>
        <w:br/>
        <w:t xml:space="preserve">6 – miesięcznego czynszu brutto za lokal wraz z opłatami za korzystanie z przedmiotu najmu, </w:t>
      </w:r>
      <w:r w:rsidRPr="005200A9">
        <w:rPr>
          <w:sz w:val="22"/>
          <w:szCs w:val="22"/>
        </w:rPr>
        <w:lastRenderedPageBreak/>
        <w:t xml:space="preserve">uzyskiwanymi za pośrednictwem Wynajmującego, tj. kwoty ………………….zł (słownie: ………………………….), przy czym </w:t>
      </w:r>
      <w:bookmarkStart w:id="38" w:name="OLE_LINK102"/>
      <w:r w:rsidR="00995D00" w:rsidRPr="005200A9">
        <w:rPr>
          <w:color w:val="000000"/>
          <w:sz w:val="22"/>
          <w:szCs w:val="22"/>
        </w:rPr>
        <w:t xml:space="preserve">akt </w:t>
      </w:r>
      <w:bookmarkEnd w:id="38"/>
      <w:r w:rsidR="00995D00" w:rsidRPr="005200A9">
        <w:rPr>
          <w:color w:val="000000"/>
          <w:sz w:val="22"/>
          <w:szCs w:val="22"/>
        </w:rPr>
        <w:t>winien zabezpieczać należności Najemcy wobec Wynajmującego, z tytułu korzystania z Przedmiotu Umowy, tj. w szczególności z tytułu zaległego czynszu, odszkodowania za bezumowne zajmowanie Przedmiotu Umowy, kosztów związanych ze świadczeniami uzyskiwanymi za pośrednictwem Wynajmującego, odsetek, kar umownych, pokrycie szkód powstałych w Przedmiocie Umowy oraz w wyniku pogorszenia jego stanu technicznego (ponad zużycie będące wynikiem normalnej eksploatacji)</w:t>
      </w:r>
      <w:r w:rsidR="005200A9">
        <w:rPr>
          <w:color w:val="000000"/>
          <w:sz w:val="22"/>
          <w:szCs w:val="22"/>
        </w:rPr>
        <w:t xml:space="preserve">. </w:t>
      </w:r>
      <w:r w:rsidRPr="005200A9">
        <w:rPr>
          <w:sz w:val="22"/>
          <w:szCs w:val="22"/>
        </w:rPr>
        <w:t>Wynajmujący będzie mógł wystąpić o nadanie aktowi klauzuli wykonalności w terminie do dnia …………………. Najemca zobowiązuje się utrzymywać ważne zabezpieczenie przez cały czas trwania umowy, pod rygorem wypowiedzenia umowy najmu przez Wynajmującego ze skutkiem natychmiastowym,</w:t>
      </w:r>
    </w:p>
    <w:p w14:paraId="1AEC3527" w14:textId="77777777" w:rsidR="00F50503" w:rsidRDefault="000A0334">
      <w:pPr>
        <w:pStyle w:val="Tekstpodstawowy3"/>
        <w:numPr>
          <w:ilvl w:val="1"/>
          <w:numId w:val="2"/>
        </w:numPr>
        <w:tabs>
          <w:tab w:val="left" w:pos="788"/>
        </w:tabs>
        <w:spacing w:after="0" w:line="240" w:lineRule="auto"/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aktu notarialnego sporządzonego na koszt Najemcy, w którym podda się on rygorowi dobrowolnej egzekucji (art. 777 k</w:t>
      </w:r>
      <w:r w:rsidR="00512DCA">
        <w:rPr>
          <w:sz w:val="22"/>
          <w:szCs w:val="22"/>
        </w:rPr>
        <w:t>.</w:t>
      </w:r>
      <w:r>
        <w:rPr>
          <w:sz w:val="22"/>
          <w:szCs w:val="22"/>
        </w:rPr>
        <w:t>p</w:t>
      </w:r>
      <w:r w:rsidR="00512DCA">
        <w:rPr>
          <w:sz w:val="22"/>
          <w:szCs w:val="22"/>
        </w:rPr>
        <w:t>.</w:t>
      </w:r>
      <w:r>
        <w:rPr>
          <w:sz w:val="22"/>
          <w:szCs w:val="22"/>
        </w:rPr>
        <w:t>c</w:t>
      </w:r>
      <w:r w:rsidR="00512DCA">
        <w:rPr>
          <w:sz w:val="22"/>
          <w:szCs w:val="22"/>
        </w:rPr>
        <w:t>.</w:t>
      </w:r>
      <w:r>
        <w:rPr>
          <w:sz w:val="22"/>
          <w:szCs w:val="22"/>
        </w:rPr>
        <w:t xml:space="preserve">) i który obejmować będzie obowiązek wydania przedmiotu najmu w ciągu </w:t>
      </w:r>
      <w:r>
        <w:rPr>
          <w:sz w:val="22"/>
          <w:szCs w:val="22"/>
        </w:rPr>
        <w:br/>
        <w:t>7 dni po rozwiązaniu lub wygaśnięciu umowy najmu.</w:t>
      </w:r>
    </w:p>
    <w:p w14:paraId="72BFD662" w14:textId="296DDA04" w:rsidR="00F50503" w:rsidRPr="00212CD8" w:rsidRDefault="000A0334" w:rsidP="00212CD8">
      <w:pPr>
        <w:pStyle w:val="Tekstpodstawowy3"/>
        <w:numPr>
          <w:ilvl w:val="0"/>
          <w:numId w:val="2"/>
        </w:numPr>
        <w:spacing w:after="0" w:line="240" w:lineRule="auto"/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Wynajmujący </w:t>
      </w:r>
      <w:r>
        <w:rPr>
          <w:sz w:val="22"/>
          <w:szCs w:val="22"/>
        </w:rPr>
        <w:t>może odstąpić od umowy najmu</w:t>
      </w:r>
      <w:r>
        <w:rPr>
          <w:bCs/>
          <w:sz w:val="22"/>
          <w:szCs w:val="22"/>
        </w:rPr>
        <w:t xml:space="preserve">, w przypadku nieprzedłożenia przez Najemcę </w:t>
      </w:r>
      <w:r>
        <w:rPr>
          <w:sz w:val="22"/>
          <w:szCs w:val="22"/>
        </w:rPr>
        <w:t xml:space="preserve">aktów notarialnych, o których mowa w </w:t>
      </w:r>
      <w:r>
        <w:rPr>
          <w:bCs/>
          <w:sz w:val="22"/>
          <w:szCs w:val="22"/>
        </w:rPr>
        <w:t>ust. 1</w:t>
      </w:r>
      <w:r w:rsidR="0044609D">
        <w:rPr>
          <w:bCs/>
          <w:sz w:val="22"/>
          <w:szCs w:val="22"/>
        </w:rPr>
        <w:t>7</w:t>
      </w:r>
      <w:r>
        <w:rPr>
          <w:sz w:val="22"/>
          <w:szCs w:val="22"/>
        </w:rPr>
        <w:t>. W przypadku odstąpienia od umowy, o którym mowa wyżej, Najemca zobowiązuje się zapłacić Wynajmującemu karę umowną w wysokości 150 % miesięcznego czynszu brutto należnego za lokal.</w:t>
      </w:r>
    </w:p>
    <w:p w14:paraId="449056CD" w14:textId="77777777" w:rsidR="00D0231D" w:rsidRDefault="00D0231D">
      <w:pPr>
        <w:pStyle w:val="Tekstpodstawowy"/>
        <w:spacing w:after="0" w:line="240" w:lineRule="auto"/>
        <w:rPr>
          <w:b/>
        </w:rPr>
      </w:pPr>
    </w:p>
    <w:p w14:paraId="705ED135" w14:textId="77777777" w:rsidR="00F50503" w:rsidRDefault="000A0334">
      <w:pPr>
        <w:pStyle w:val="Tekstpodstawowy"/>
        <w:spacing w:after="0" w:line="240" w:lineRule="auto"/>
        <w:jc w:val="center"/>
        <w:rPr>
          <w:b/>
        </w:rPr>
      </w:pPr>
      <w:r>
        <w:rPr>
          <w:b/>
        </w:rPr>
        <w:t>§ 4</w:t>
      </w:r>
    </w:p>
    <w:p w14:paraId="008CDD30" w14:textId="77777777" w:rsidR="00FF3149" w:rsidRDefault="00FF3149" w:rsidP="00FF3149">
      <w:pPr>
        <w:numPr>
          <w:ilvl w:val="0"/>
          <w:numId w:val="18"/>
        </w:numPr>
        <w:spacing w:after="0" w:line="240" w:lineRule="auto"/>
        <w:ind w:left="357" w:hanging="357"/>
        <w:jc w:val="both"/>
      </w:pPr>
      <w:r>
        <w:t xml:space="preserve">Jeżeli Najemca dopuszcza się zwłoki z zapłatą czynszu najmu lub opłat, </w:t>
      </w:r>
      <w:bookmarkStart w:id="39" w:name="OLE_LINK107"/>
      <w:r>
        <w:t xml:space="preserve">o których mowa w </w:t>
      </w:r>
      <w:r>
        <w:rPr>
          <w:bCs/>
        </w:rPr>
        <w:t>§</w:t>
      </w:r>
      <w:r>
        <w:t xml:space="preserve"> 3 ust. 4 </w:t>
      </w:r>
      <w:bookmarkEnd w:id="39"/>
      <w:r>
        <w:br/>
        <w:t>co najmniej za 2 (dwa) pełne okresy płatności, Wynajmujący udzieli Najemcy dodatkowego</w:t>
      </w:r>
      <w:r>
        <w:br/>
        <w:t>1-miesięcznego terminu na uregulowanie zaległości.</w:t>
      </w:r>
    </w:p>
    <w:p w14:paraId="370E2286" w14:textId="77777777" w:rsidR="00FF3149" w:rsidRDefault="00FF3149" w:rsidP="00FF3149">
      <w:pPr>
        <w:pStyle w:val="Tekstpodstawowy3"/>
        <w:numPr>
          <w:ilvl w:val="0"/>
          <w:numId w:val="18"/>
        </w:numPr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Nieuregulowanie zaległości w wyznaczonym terminie może skutkować</w:t>
      </w:r>
      <w:r>
        <w:rPr>
          <w:color w:val="000000"/>
          <w:sz w:val="22"/>
          <w:szCs w:val="22"/>
        </w:rPr>
        <w:t xml:space="preserve"> wypowiedzeniem</w:t>
      </w:r>
      <w:r>
        <w:rPr>
          <w:sz w:val="22"/>
          <w:szCs w:val="22"/>
        </w:rPr>
        <w:t xml:space="preserve"> przez Wynajmującego umowy najmu ze skutkiem natychmiastowym.</w:t>
      </w:r>
    </w:p>
    <w:p w14:paraId="344F4F57" w14:textId="77777777" w:rsidR="00F50503" w:rsidRDefault="00F50503">
      <w:pPr>
        <w:spacing w:after="0" w:line="240" w:lineRule="auto"/>
        <w:jc w:val="both"/>
      </w:pPr>
    </w:p>
    <w:p w14:paraId="61A387AF" w14:textId="77777777" w:rsidR="00F50503" w:rsidRDefault="000A0334">
      <w:pPr>
        <w:pStyle w:val="Tekstpodstawowy"/>
        <w:spacing w:after="0" w:line="240" w:lineRule="auto"/>
        <w:jc w:val="center"/>
        <w:rPr>
          <w:b/>
        </w:rPr>
      </w:pPr>
      <w:r>
        <w:rPr>
          <w:b/>
        </w:rPr>
        <w:t>§ 5</w:t>
      </w:r>
    </w:p>
    <w:p w14:paraId="59991E90" w14:textId="5FE9C34F" w:rsidR="00B70F74" w:rsidRPr="00B308A6" w:rsidRDefault="00B70F74" w:rsidP="00B70F74">
      <w:pPr>
        <w:pStyle w:val="Standard"/>
        <w:numPr>
          <w:ilvl w:val="0"/>
          <w:numId w:val="8"/>
        </w:numPr>
        <w:ind w:left="28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Najemca uprawniony jest do wykonania w przedmiocie najmu prac adaptacyjnych i robót budowlanych, </w:t>
      </w:r>
      <w:r>
        <w:rPr>
          <w:rFonts w:cs="Times New Roman"/>
          <w:sz w:val="22"/>
          <w:szCs w:val="22"/>
        </w:rPr>
        <w:br/>
        <w:t xml:space="preserve">w tym mających na celu ulepszenie przedmiotu najmu, które uzna za konieczne i przydatne do prowadzenia w przedmiocie najmu działalności, o której mowa w §1 ust. 3, pod warunkiem ich wykonania na własny koszt i ryzyko, bez prawa zwrotu poniesionych z tego tytułu kosztów, zarówno w trakcie, jak i po rozwiązaniu lub wygaśnięciu stosunku najmu </w:t>
      </w:r>
      <w:r>
        <w:rPr>
          <w:rFonts w:cs="Times New Roman"/>
          <w:color w:val="000000"/>
          <w:sz w:val="22"/>
          <w:szCs w:val="22"/>
        </w:rPr>
        <w:t>(zrzeczenie się roszczeń z tytułu poczynionych nakładów)</w:t>
      </w:r>
      <w:r>
        <w:rPr>
          <w:rFonts w:cs="Times New Roman"/>
          <w:sz w:val="22"/>
          <w:szCs w:val="22"/>
        </w:rPr>
        <w:t xml:space="preserve"> oraz  po uzyskaniu uprzedniej, pisemnej zgody Wynajmującego, w treści której określony zostanie zakres rzeczowy, warunki techniczne i ewentualnie termin wykonania robót.</w:t>
      </w:r>
    </w:p>
    <w:p w14:paraId="623659EB" w14:textId="511EC9AD" w:rsidR="00B70F74" w:rsidRDefault="00B70F74" w:rsidP="00B70F74">
      <w:pPr>
        <w:pStyle w:val="Tekstpodstawowy3"/>
        <w:numPr>
          <w:ilvl w:val="0"/>
          <w:numId w:val="8"/>
        </w:numPr>
        <w:spacing w:after="0" w:line="240" w:lineRule="auto"/>
        <w:ind w:left="284"/>
        <w:jc w:val="both"/>
        <w:rPr>
          <w:sz w:val="22"/>
          <w:szCs w:val="22"/>
        </w:rPr>
      </w:pPr>
      <w:r w:rsidRPr="00B308A6">
        <w:rPr>
          <w:color w:val="000000"/>
          <w:sz w:val="22"/>
          <w:szCs w:val="22"/>
        </w:rPr>
        <w:t>W przypadku wykonania prac, o których mowa w ust. 1 powyżej</w:t>
      </w:r>
      <w:r>
        <w:rPr>
          <w:color w:val="000000"/>
          <w:sz w:val="22"/>
          <w:szCs w:val="22"/>
        </w:rPr>
        <w:t>, bez zgody Wynajmującego lub nienależytego wykonania tych prac, Wynajmujący uprawniony jest do wypowiedzenia umowy najmu ze skutkiem natychmiastowym, po uprzednim bezskutecznym upływie dodatkowego terminu wyznaczonego Najemcy do usunięcia nieprawidłowości</w:t>
      </w:r>
      <w:r>
        <w:rPr>
          <w:sz w:val="22"/>
          <w:szCs w:val="22"/>
        </w:rPr>
        <w:t xml:space="preserve"> i </w:t>
      </w:r>
      <w:r>
        <w:rPr>
          <w:color w:val="000000"/>
          <w:sz w:val="22"/>
          <w:szCs w:val="22"/>
        </w:rPr>
        <w:t xml:space="preserve">zlecenia wykonania prac naprawczych, przywracających stan poprzedni, na wyłączny koszt i ryzyko Najemcy, a także do według własnego wyboru do zatrzymania nakładów i ulepszeń bez obowiązku zapłaty Najemcy sumy odpowiadającej ich wartości w chwili zwrotu. </w:t>
      </w:r>
      <w:r>
        <w:rPr>
          <w:sz w:val="22"/>
          <w:szCs w:val="22"/>
        </w:rPr>
        <w:t>W przypadku wypowiedzenia umowy</w:t>
      </w:r>
      <w:r w:rsidR="00CF4A42">
        <w:rPr>
          <w:sz w:val="22"/>
          <w:szCs w:val="22"/>
        </w:rPr>
        <w:t xml:space="preserve"> w takich sytuacjach</w:t>
      </w:r>
      <w:r>
        <w:rPr>
          <w:sz w:val="22"/>
          <w:szCs w:val="22"/>
        </w:rPr>
        <w:t xml:space="preserve">, </w:t>
      </w:r>
      <w:r w:rsidR="00CF4A42">
        <w:rPr>
          <w:sz w:val="22"/>
          <w:szCs w:val="22"/>
        </w:rPr>
        <w:t xml:space="preserve">o których mowa wyżej, </w:t>
      </w:r>
      <w:r>
        <w:rPr>
          <w:sz w:val="22"/>
          <w:szCs w:val="22"/>
        </w:rPr>
        <w:t>Wynajmujący uprawniony jest również do zatrzymania kaucji stanowiącej, zabezpieczenie roszczeń Wynajmującego związanych z korzystaniem z przedmiotu najmu.</w:t>
      </w:r>
    </w:p>
    <w:p w14:paraId="5A2483E1" w14:textId="77777777" w:rsidR="00B70F74" w:rsidRDefault="00B70F74" w:rsidP="00B70F74">
      <w:pPr>
        <w:pStyle w:val="Tekstpodstawowy3"/>
        <w:numPr>
          <w:ilvl w:val="0"/>
          <w:numId w:val="8"/>
        </w:numPr>
        <w:spacing w:after="0" w:line="240" w:lineRule="auto"/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>Najemca oświadcza, że nie będzie domagał się rozliczenia wykonanych prac adaptacyjnych czy robót budowlanych (w tym zwrotu równowartości nakładów i ulepszeń), zarówno w trakcie</w:t>
      </w:r>
      <w:r w:rsidR="007176BA">
        <w:rPr>
          <w:sz w:val="22"/>
          <w:szCs w:val="22"/>
        </w:rPr>
        <w:t>,</w:t>
      </w:r>
      <w:r>
        <w:rPr>
          <w:sz w:val="22"/>
          <w:szCs w:val="22"/>
        </w:rPr>
        <w:t xml:space="preserve"> jak i po rozwiązaniu lub wygaśnięciu stosunku najmu i zrzeka się wszelkich roszczeń z tego tytułu wobec Wynajmującego</w:t>
      </w:r>
      <w:r w:rsidR="007176BA">
        <w:rPr>
          <w:sz w:val="22"/>
          <w:szCs w:val="22"/>
        </w:rPr>
        <w:t>,</w:t>
      </w:r>
      <w:r>
        <w:rPr>
          <w:sz w:val="22"/>
          <w:szCs w:val="22"/>
        </w:rPr>
        <w:t xml:space="preserve"> jak i Miasta Poznań.</w:t>
      </w:r>
      <w:r>
        <w:rPr>
          <w:color w:val="000000"/>
          <w:sz w:val="22"/>
          <w:szCs w:val="22"/>
        </w:rPr>
        <w:t xml:space="preserve"> Strony modyfikują w tym zakresie obowiązywanie przepisu art. 676 Kodeksu cywilnego w ten sposób, że Wynajmujący w przypadku ulepszenia przedmiotu najmu uprawniony jest do zatrzymania ulepszeń bez obowiązku zapłaty Najemcy sumy odpowiadającej ich wartości w chwili zwrotu.</w:t>
      </w:r>
    </w:p>
    <w:p w14:paraId="45E44413" w14:textId="25F6A1B1" w:rsidR="00B70F74" w:rsidRDefault="00B70F74" w:rsidP="00B70F74">
      <w:pPr>
        <w:pStyle w:val="Tekstpodstawowy3"/>
        <w:numPr>
          <w:ilvl w:val="0"/>
          <w:numId w:val="8"/>
        </w:numPr>
        <w:spacing w:after="0" w:line="240" w:lineRule="auto"/>
        <w:ind w:left="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Najemca odpowiada za wszelkie szkody w pełnej wysokości powstałe wobec Wynajmującego oraz osób </w:t>
      </w:r>
      <w:r w:rsidR="005200A9">
        <w:rPr>
          <w:color w:val="000000"/>
          <w:sz w:val="22"/>
          <w:szCs w:val="22"/>
        </w:rPr>
        <w:br/>
      </w:r>
      <w:r>
        <w:rPr>
          <w:color w:val="000000"/>
          <w:sz w:val="22"/>
          <w:szCs w:val="22"/>
        </w:rPr>
        <w:t>i podmiotów trzecich w trakcie wykonywania przez niego</w:t>
      </w:r>
      <w:r w:rsidR="007176BA">
        <w:rPr>
          <w:color w:val="000000"/>
          <w:sz w:val="22"/>
          <w:szCs w:val="22"/>
        </w:rPr>
        <w:t>,</w:t>
      </w:r>
      <w:r>
        <w:rPr>
          <w:color w:val="000000"/>
          <w:sz w:val="22"/>
          <w:szCs w:val="22"/>
        </w:rPr>
        <w:t xml:space="preserve"> względnie podmioty działające na jego zlecenie prac remontowo-budowlanych.</w:t>
      </w:r>
    </w:p>
    <w:p w14:paraId="611477F9" w14:textId="54EBD702" w:rsidR="00B70F74" w:rsidRDefault="00B70F74" w:rsidP="007176BA">
      <w:pPr>
        <w:pStyle w:val="Tekstpodstawowy3"/>
        <w:numPr>
          <w:ilvl w:val="0"/>
          <w:numId w:val="8"/>
        </w:numPr>
        <w:spacing w:after="0" w:line="240" w:lineRule="auto"/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Przy montażu wyposażenia w przedmiocie najmu, Najemca nie powinien naruszać podłoża i ścian </w:t>
      </w:r>
      <w:r>
        <w:rPr>
          <w:sz w:val="22"/>
          <w:szCs w:val="22"/>
        </w:rPr>
        <w:br/>
        <w:t xml:space="preserve">w przedmiocie najmu, względnie do zastosowania się do ogólnych wytycznych dla Najemców obowiązujących w </w:t>
      </w:r>
      <w:bookmarkStart w:id="40" w:name="OLE_LINK112"/>
      <w:r w:rsidR="00CF4A42">
        <w:rPr>
          <w:sz w:val="22"/>
          <w:szCs w:val="22"/>
        </w:rPr>
        <w:t xml:space="preserve">Galerii handlowej </w:t>
      </w:r>
      <w:bookmarkEnd w:id="40"/>
      <w:proofErr w:type="spellStart"/>
      <w:r>
        <w:rPr>
          <w:sz w:val="22"/>
          <w:szCs w:val="22"/>
        </w:rPr>
        <w:t>Avenida</w:t>
      </w:r>
      <w:proofErr w:type="spellEnd"/>
      <w:r w:rsidR="005200A9">
        <w:rPr>
          <w:sz w:val="22"/>
          <w:szCs w:val="22"/>
        </w:rPr>
        <w:t xml:space="preserve"> Poznań</w:t>
      </w:r>
      <w:r>
        <w:rPr>
          <w:sz w:val="22"/>
          <w:szCs w:val="22"/>
        </w:rPr>
        <w:t>. Na wniosek Najemcy</w:t>
      </w:r>
      <w:r w:rsidR="007176BA">
        <w:rPr>
          <w:sz w:val="22"/>
          <w:szCs w:val="22"/>
        </w:rPr>
        <w:t>,</w:t>
      </w:r>
      <w:r>
        <w:rPr>
          <w:sz w:val="22"/>
          <w:szCs w:val="22"/>
        </w:rPr>
        <w:t xml:space="preserve"> Wynajmujący udostępni stosowne wytyczne. Wynajmujący zaleca zakup przez Najemcę wyposażenia w kolorze jasny szary lub innym zbliżonym w ramach kolorystyki występującej na </w:t>
      </w:r>
      <w:r w:rsidR="007176BA">
        <w:rPr>
          <w:sz w:val="22"/>
          <w:szCs w:val="22"/>
        </w:rPr>
        <w:t>Dworcu</w:t>
      </w:r>
      <w:r>
        <w:rPr>
          <w:sz w:val="22"/>
          <w:szCs w:val="22"/>
        </w:rPr>
        <w:t xml:space="preserve">. Po rozwiązaniu umowy, Najemca będzie </w:t>
      </w:r>
      <w:r>
        <w:rPr>
          <w:sz w:val="22"/>
          <w:szCs w:val="22"/>
        </w:rPr>
        <w:lastRenderedPageBreak/>
        <w:t>zobowiązany do usunięcia swojego wyposażenia na własny koszt. W przypadku nieusunięcia wyposażenia, Wynajmujący uprawniony jest wg własnego wyboru do przejęcia wyposażenia bez możliwości Najemcy do zwrotu należności stanowiących ich równowartość albo do utylizacji</w:t>
      </w:r>
      <w:r w:rsidR="007176BA">
        <w:rPr>
          <w:sz w:val="22"/>
          <w:szCs w:val="22"/>
        </w:rPr>
        <w:t xml:space="preserve"> wyposażenia na wyłączny koszt </w:t>
      </w:r>
      <w:r w:rsidR="005200A9">
        <w:rPr>
          <w:sz w:val="22"/>
          <w:szCs w:val="22"/>
        </w:rPr>
        <w:br/>
      </w:r>
      <w:r>
        <w:rPr>
          <w:sz w:val="22"/>
          <w:szCs w:val="22"/>
        </w:rPr>
        <w:t xml:space="preserve">i ryzyko Najemcy. </w:t>
      </w:r>
    </w:p>
    <w:p w14:paraId="7F2EF36E" w14:textId="002131DA" w:rsidR="0001292E" w:rsidRDefault="0001292E" w:rsidP="00B70F74">
      <w:pPr>
        <w:pStyle w:val="Tekstpodstawowy3"/>
        <w:numPr>
          <w:ilvl w:val="0"/>
          <w:numId w:val="8"/>
        </w:numPr>
        <w:spacing w:after="0" w:line="240" w:lineRule="auto"/>
        <w:ind w:left="284"/>
        <w:jc w:val="both"/>
        <w:rPr>
          <w:sz w:val="22"/>
          <w:szCs w:val="22"/>
        </w:rPr>
      </w:pPr>
      <w:bookmarkStart w:id="41" w:name="OLE_LINK103"/>
      <w:r>
        <w:rPr>
          <w:sz w:val="22"/>
          <w:szCs w:val="22"/>
        </w:rPr>
        <w:t xml:space="preserve">Najemca oświadcza, iż w przypadku wykonywania prac </w:t>
      </w:r>
      <w:r w:rsidRPr="00326E58">
        <w:rPr>
          <w:sz w:val="22"/>
          <w:szCs w:val="22"/>
        </w:rPr>
        <w:t xml:space="preserve">adaptacyjnych </w:t>
      </w:r>
      <w:r>
        <w:rPr>
          <w:sz w:val="22"/>
          <w:szCs w:val="22"/>
        </w:rPr>
        <w:t>czy</w:t>
      </w:r>
      <w:r w:rsidRPr="00326E58">
        <w:rPr>
          <w:sz w:val="22"/>
          <w:szCs w:val="22"/>
        </w:rPr>
        <w:t xml:space="preserve"> robót budowlanych</w:t>
      </w:r>
      <w:r>
        <w:rPr>
          <w:sz w:val="22"/>
          <w:szCs w:val="22"/>
        </w:rPr>
        <w:t xml:space="preserve"> zobowiązuje się do zminimalizowania utrudnień dla Pasażerów w związku z wykonywanymi pracami</w:t>
      </w:r>
      <w:bookmarkEnd w:id="41"/>
      <w:r>
        <w:rPr>
          <w:sz w:val="22"/>
          <w:szCs w:val="22"/>
        </w:rPr>
        <w:t>.</w:t>
      </w:r>
    </w:p>
    <w:p w14:paraId="62FEACF3" w14:textId="2588AB43" w:rsidR="0001292E" w:rsidRDefault="0001292E" w:rsidP="00B70F74">
      <w:pPr>
        <w:pStyle w:val="Tekstpodstawowy3"/>
        <w:numPr>
          <w:ilvl w:val="0"/>
          <w:numId w:val="8"/>
        </w:numPr>
        <w:spacing w:after="0" w:line="240" w:lineRule="auto"/>
        <w:ind w:left="284"/>
        <w:jc w:val="both"/>
        <w:rPr>
          <w:sz w:val="22"/>
          <w:szCs w:val="22"/>
        </w:rPr>
      </w:pPr>
      <w:bookmarkStart w:id="42" w:name="OLE_LINK104"/>
      <w:r w:rsidRPr="00B70F74">
        <w:rPr>
          <w:sz w:val="22"/>
          <w:szCs w:val="22"/>
        </w:rPr>
        <w:t>Najemca przyjmuje do wiadomości, ż</w:t>
      </w:r>
      <w:r w:rsidR="00F80BB3">
        <w:rPr>
          <w:sz w:val="22"/>
          <w:szCs w:val="22"/>
        </w:rPr>
        <w:t>e</w:t>
      </w:r>
      <w:r w:rsidRPr="00B70F7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w czasie trwania umowy najmu, </w:t>
      </w:r>
      <w:r w:rsidRPr="00B70F74">
        <w:rPr>
          <w:sz w:val="22"/>
          <w:szCs w:val="22"/>
        </w:rPr>
        <w:t xml:space="preserve">Wynajmujący </w:t>
      </w:r>
      <w:r>
        <w:rPr>
          <w:sz w:val="22"/>
          <w:szCs w:val="22"/>
        </w:rPr>
        <w:t xml:space="preserve">może podjąć decyzję o </w:t>
      </w:r>
      <w:r w:rsidRPr="00B70F74">
        <w:rPr>
          <w:sz w:val="22"/>
          <w:szCs w:val="22"/>
        </w:rPr>
        <w:t>wykonan</w:t>
      </w:r>
      <w:r>
        <w:rPr>
          <w:sz w:val="22"/>
          <w:szCs w:val="22"/>
        </w:rPr>
        <w:t xml:space="preserve">iu w przedmiocie najmu </w:t>
      </w:r>
      <w:r w:rsidRPr="005200A9">
        <w:rPr>
          <w:bCs/>
          <w:sz w:val="22"/>
          <w:szCs w:val="22"/>
        </w:rPr>
        <w:t>koniecznych prac remontowych instalacji lub urządzeń za które odpowiada lub odpowiada Zarządca budynku</w:t>
      </w:r>
      <w:r w:rsidRPr="005200A9">
        <w:rPr>
          <w:sz w:val="22"/>
          <w:szCs w:val="22"/>
        </w:rPr>
        <w:t>.</w:t>
      </w:r>
      <w:r w:rsidRPr="00B70F74">
        <w:rPr>
          <w:sz w:val="22"/>
          <w:szCs w:val="22"/>
        </w:rPr>
        <w:t xml:space="preserve"> Najemca zobowiązuje się udostępnić przedmiot najmu we wskazanym przez Wynajmującego terminie (w miarę możliwości uzgodnionym z Najemcą), celem wykonania </w:t>
      </w:r>
      <w:r>
        <w:rPr>
          <w:sz w:val="22"/>
          <w:szCs w:val="22"/>
        </w:rPr>
        <w:t xml:space="preserve">ww. </w:t>
      </w:r>
      <w:r w:rsidRPr="00B70F74">
        <w:rPr>
          <w:sz w:val="22"/>
          <w:szCs w:val="22"/>
        </w:rPr>
        <w:t xml:space="preserve">prac. Najemca zrzeka się jakichkolwiek roszczeń z tytułu utrudnień w prowadzeniu działalności, w tym w związku z koniecznością czasowego zawieszenia pracy w lokalu, w tym roszczeń </w:t>
      </w:r>
      <w:r>
        <w:rPr>
          <w:sz w:val="22"/>
          <w:szCs w:val="22"/>
        </w:rPr>
        <w:br/>
      </w:r>
      <w:r w:rsidRPr="00B70F74">
        <w:rPr>
          <w:sz w:val="22"/>
          <w:szCs w:val="22"/>
        </w:rPr>
        <w:t>z tytułu obniżenia czynszu najmu</w:t>
      </w:r>
      <w:r>
        <w:rPr>
          <w:sz w:val="22"/>
          <w:szCs w:val="22"/>
        </w:rPr>
        <w:t xml:space="preserve"> </w:t>
      </w:r>
      <w:r w:rsidRPr="00B70F74">
        <w:rPr>
          <w:sz w:val="22"/>
          <w:szCs w:val="22"/>
        </w:rPr>
        <w:t>z uwagi na ww. utrudnienia.</w:t>
      </w:r>
      <w:r>
        <w:rPr>
          <w:sz w:val="22"/>
          <w:szCs w:val="22"/>
        </w:rPr>
        <w:t xml:space="preserve"> Wynajmujący oświadcza, iż zobowiąże Wykonawcę prac do zminimalizowania utrudnień dla Najemcy w związku z wykonywanymi pracami</w:t>
      </w:r>
      <w:bookmarkEnd w:id="42"/>
      <w:r>
        <w:rPr>
          <w:sz w:val="22"/>
          <w:szCs w:val="22"/>
        </w:rPr>
        <w:t>.</w:t>
      </w:r>
    </w:p>
    <w:p w14:paraId="694B7AF3" w14:textId="2BD69AD5" w:rsidR="00B70F74" w:rsidRDefault="00B70F74" w:rsidP="00B70F74">
      <w:pPr>
        <w:pStyle w:val="Tekstpodstawowy3"/>
        <w:numPr>
          <w:ilvl w:val="0"/>
          <w:numId w:val="8"/>
        </w:numPr>
        <w:spacing w:after="0" w:line="240" w:lineRule="auto"/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>Najemca uprawniony będzie do umieszczenia oznaczeń dotyczących prowadzonej przez siebie działalności na wyposażeniu oraz na szybie od strony hali/poczekalni dworca, w formie folii na szybę, z zachowaniem wytycznych Wynajmującego co do kolorystyki, czcionki oraz wielkości liter i logo. Projekt oznakowania wymaga przed montażem akceptacji Wynajmującego. Po rozwiązaniu umowy, Najemca będzie zobowiązany do usunięcia oznaczenia na swój własny koszt.</w:t>
      </w:r>
    </w:p>
    <w:p w14:paraId="3901BBF3" w14:textId="520E9E0A" w:rsidR="00B70F74" w:rsidRDefault="00B70F74" w:rsidP="00B70F74">
      <w:pPr>
        <w:pStyle w:val="Tekstpodstawowy3"/>
        <w:numPr>
          <w:ilvl w:val="0"/>
          <w:numId w:val="8"/>
        </w:numPr>
        <w:spacing w:after="0" w:line="240" w:lineRule="auto"/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Umieszczenie dodatkowych nośników czy oznaczeń, poza wskazanymi w ust. </w:t>
      </w:r>
      <w:r w:rsidR="0001292E">
        <w:rPr>
          <w:sz w:val="22"/>
          <w:szCs w:val="22"/>
        </w:rPr>
        <w:t>8</w:t>
      </w:r>
      <w:r>
        <w:rPr>
          <w:sz w:val="22"/>
          <w:szCs w:val="22"/>
        </w:rPr>
        <w:t>, jest odpłatne i wymaga podpisania aneksu do umowy najmu - w przypadku ustalenia bezumownego zajęcia dodatkowej powierzchni naliczone zostanie odszkodowanie do czasu podpisania aneksu do umowy</w:t>
      </w:r>
      <w:r w:rsidR="007176BA">
        <w:rPr>
          <w:sz w:val="22"/>
          <w:szCs w:val="22"/>
        </w:rPr>
        <w:t>,</w:t>
      </w:r>
      <w:r>
        <w:rPr>
          <w:sz w:val="22"/>
          <w:szCs w:val="22"/>
        </w:rPr>
        <w:t xml:space="preserve"> względnie usunięcia nośników/oznaczeń.</w:t>
      </w:r>
    </w:p>
    <w:p w14:paraId="129420B0" w14:textId="643014D2" w:rsidR="00F50503" w:rsidRPr="0001292E" w:rsidRDefault="00F50503" w:rsidP="0001292E">
      <w:pPr>
        <w:pStyle w:val="Tekstpodstawowy3"/>
        <w:spacing w:after="0" w:line="240" w:lineRule="auto"/>
        <w:ind w:left="-76"/>
        <w:jc w:val="both"/>
        <w:rPr>
          <w:sz w:val="22"/>
          <w:szCs w:val="22"/>
        </w:rPr>
      </w:pPr>
    </w:p>
    <w:p w14:paraId="57B6B762" w14:textId="77777777" w:rsidR="00F50503" w:rsidRDefault="00F50503">
      <w:pPr>
        <w:pStyle w:val="Tekstpodstawowy"/>
        <w:spacing w:after="0" w:line="240" w:lineRule="auto"/>
        <w:rPr>
          <w:b/>
        </w:rPr>
      </w:pPr>
    </w:p>
    <w:p w14:paraId="17A61454" w14:textId="77777777" w:rsidR="00F50503" w:rsidRDefault="000A0334">
      <w:pPr>
        <w:pStyle w:val="Tekstpodstawowy"/>
        <w:spacing w:after="0" w:line="240" w:lineRule="auto"/>
        <w:jc w:val="center"/>
        <w:rPr>
          <w:b/>
        </w:rPr>
      </w:pPr>
      <w:r>
        <w:rPr>
          <w:b/>
        </w:rPr>
        <w:t>§ 6</w:t>
      </w:r>
    </w:p>
    <w:p w14:paraId="5966994E" w14:textId="77777777" w:rsidR="003C1CD7" w:rsidRDefault="003C1CD7" w:rsidP="003C1CD7">
      <w:pPr>
        <w:pStyle w:val="Tekstpodstawowy"/>
        <w:numPr>
          <w:ilvl w:val="0"/>
          <w:numId w:val="4"/>
        </w:numPr>
        <w:spacing w:after="0" w:line="240" w:lineRule="auto"/>
        <w:jc w:val="both"/>
      </w:pPr>
      <w:r>
        <w:t>Najemca zobowiązany jest używać przedmiot najmu zgodnie z jego przeznaczeniem, określonym w § 1 ust. 3 umowy, oraz utrzymywać go w porządku i czystości, w stanie wolnym od zanieczyszczeń, na swój wyłączny koszt. W przypadku uporczywego uchylania się Najemcy od uporządkowania przedmiotu najmu, Wynajmujący uprawniony jest do zlecenia prac porządkowych na koszt i ryzyko Najemcy.</w:t>
      </w:r>
    </w:p>
    <w:p w14:paraId="5014276B" w14:textId="77777777" w:rsidR="003C1CD7" w:rsidRDefault="003C1CD7" w:rsidP="003C1CD7">
      <w:pPr>
        <w:pStyle w:val="Tekstpodstawowy"/>
        <w:numPr>
          <w:ilvl w:val="0"/>
          <w:numId w:val="4"/>
        </w:numPr>
        <w:spacing w:after="0" w:line="240" w:lineRule="auto"/>
        <w:jc w:val="both"/>
      </w:pPr>
      <w:r>
        <w:t>Wynajmujący nie wyraża zgody na zmianę przeznaczenia przedmiotu najmu bez uprzedniej pisemnej zgody Wynajmującego.</w:t>
      </w:r>
    </w:p>
    <w:p w14:paraId="303904CC" w14:textId="5ACD22E2" w:rsidR="003C1CD7" w:rsidRDefault="003C1CD7" w:rsidP="007176BA">
      <w:pPr>
        <w:pStyle w:val="Tekstpodstawowy"/>
        <w:numPr>
          <w:ilvl w:val="0"/>
          <w:numId w:val="4"/>
        </w:numPr>
        <w:spacing w:after="0" w:line="240" w:lineRule="auto"/>
        <w:jc w:val="both"/>
      </w:pPr>
      <w:r>
        <w:t>Najemca zobowiązuje się ponadto na swój koszt bez prawa zwrotu poniesionych nakładów dokonywać bieżących napraw i remontów oraz odnawiać przedmiot najmu zgodnie z potrzebami, a także utrzymywać estetyczny wygląd stolarki</w:t>
      </w:r>
      <w:r w:rsidR="00B42FA3">
        <w:t>/</w:t>
      </w:r>
      <w:r w:rsidR="00FD6263">
        <w:t xml:space="preserve">witryny </w:t>
      </w:r>
      <w:r>
        <w:t xml:space="preserve">okiennej i drzwiowej. W przypadku niepodejmowania przez Najemcę działań, o których mowa wyżej, Wynajmujący po uprzednim wezwaniu Najemcy do ich wykonania </w:t>
      </w:r>
      <w:r w:rsidR="00FD6263">
        <w:br/>
      </w:r>
      <w:r>
        <w:t>i wyznaczeniu terminu na ich wykonanie, uprawniony jest do wypowiedzenia umo</w:t>
      </w:r>
      <w:r w:rsidR="007176BA">
        <w:t xml:space="preserve">wy ze skutkiem natychmiastowym </w:t>
      </w:r>
      <w:r>
        <w:t>i zastępczego wykonania tych działań na koszt Najemcy</w:t>
      </w:r>
      <w:r w:rsidR="007176BA">
        <w:t>, na co Najemca wyraża zgodę.</w:t>
      </w:r>
    </w:p>
    <w:p w14:paraId="1679C02F" w14:textId="77777777" w:rsidR="003C1CD7" w:rsidRDefault="003C1CD7" w:rsidP="003C1CD7">
      <w:pPr>
        <w:pStyle w:val="Tekstpodstawowy"/>
        <w:numPr>
          <w:ilvl w:val="0"/>
          <w:numId w:val="4"/>
        </w:numPr>
        <w:spacing w:after="0" w:line="240" w:lineRule="auto"/>
        <w:jc w:val="both"/>
      </w:pPr>
      <w:r>
        <w:t xml:space="preserve">W przypadku naruszenia postanowień ust. 1 lub 2, w tym w szczególności zamontowania w przedmiocie najmu bez pisemnej zgody Wynajmującego jakichkolwiek urządzeń (etc), Wynajmujący uprawniony jest do wypowiedzenia umowy najmu ze skutkiem natychmiastowym, a nadto według swego wyboru do: </w:t>
      </w:r>
    </w:p>
    <w:p w14:paraId="57CE75C8" w14:textId="77777777" w:rsidR="003C1CD7" w:rsidRDefault="003C1CD7" w:rsidP="007176BA">
      <w:pPr>
        <w:pStyle w:val="Tekstpodstawowy"/>
        <w:numPr>
          <w:ilvl w:val="0"/>
          <w:numId w:val="19"/>
        </w:numPr>
        <w:spacing w:after="0" w:line="240" w:lineRule="auto"/>
        <w:jc w:val="both"/>
      </w:pPr>
      <w:r>
        <w:t>usunięcia zamontowanych urządzeń (etc) i uporządkowania powierzchni – w takim przypadku Najemca zobowiązuje się do zapłaty na rzecz Wynajmującego kwoty odpowiadającej równowartości kosztów ich usunięcia, w terminie 7 dni od odbioru stosownego wezwa</w:t>
      </w:r>
      <w:r w:rsidR="007176BA">
        <w:t xml:space="preserve">nia do zapłaty w tym zakresie. </w:t>
      </w:r>
      <w:r>
        <w:t>Do wezwania Wynajmujący dołączy kopię faktury/rachunku obejmujących poniesione koszty usunięcia urządzeń (etc),</w:t>
      </w:r>
    </w:p>
    <w:p w14:paraId="26896807" w14:textId="77777777" w:rsidR="003C1CD7" w:rsidRDefault="003C1CD7" w:rsidP="007176BA">
      <w:pPr>
        <w:pStyle w:val="Tekstpodstawowy"/>
        <w:spacing w:after="0" w:line="240" w:lineRule="auto"/>
        <w:ind w:left="720"/>
        <w:jc w:val="both"/>
      </w:pPr>
      <w:r>
        <w:t xml:space="preserve">albo  </w:t>
      </w:r>
    </w:p>
    <w:p w14:paraId="00689D61" w14:textId="77777777" w:rsidR="003C1CD7" w:rsidRDefault="003C1CD7" w:rsidP="007176BA">
      <w:pPr>
        <w:pStyle w:val="Tekstpodstawowy"/>
        <w:numPr>
          <w:ilvl w:val="0"/>
          <w:numId w:val="19"/>
        </w:numPr>
        <w:spacing w:after="0" w:line="240" w:lineRule="auto"/>
        <w:jc w:val="both"/>
      </w:pPr>
      <w:r>
        <w:t>zatrzymania urządzeń (etc.) bez obowiązku zapłaty na rzecz Najemcy równowartości ich wartości oraz kosztów ich powstania - w takim przypadku Najemca zrzeka się wszelkich roszczeń z tego tytułu,</w:t>
      </w:r>
    </w:p>
    <w:p w14:paraId="486A34A1" w14:textId="77777777" w:rsidR="003C1CD7" w:rsidRDefault="003C1CD7" w:rsidP="007176BA">
      <w:pPr>
        <w:pStyle w:val="Tekstpodstawowy"/>
        <w:spacing w:after="0" w:line="240" w:lineRule="auto"/>
        <w:ind w:left="720"/>
        <w:jc w:val="both"/>
      </w:pPr>
      <w:r>
        <w:t>albo</w:t>
      </w:r>
    </w:p>
    <w:p w14:paraId="2D71ECA4" w14:textId="77777777" w:rsidR="003C1CD7" w:rsidRDefault="003C1CD7" w:rsidP="007176BA">
      <w:pPr>
        <w:pStyle w:val="Tekstpodstawowy"/>
        <w:numPr>
          <w:ilvl w:val="0"/>
          <w:numId w:val="19"/>
        </w:numPr>
        <w:spacing w:after="0" w:line="240" w:lineRule="auto"/>
        <w:jc w:val="both"/>
      </w:pPr>
      <w:r>
        <w:t xml:space="preserve">żądania ich usunięcia przez Najemcę na jego wyłączny koszt i ryzyko. W takim przypadku Najemca zobowiązuje się do ich usunięcia terminie 3 dni od wezwania do ich usunięcia. W przypadku  niewykonania tego zobowiązania bądź opóźnienia w jego wykonaniu, zastosowanie ma tiret 1 albo 2 powyżej według wyboru Wynajmującego. </w:t>
      </w:r>
    </w:p>
    <w:p w14:paraId="069023E0" w14:textId="77777777" w:rsidR="003C1CD7" w:rsidRDefault="003C1CD7" w:rsidP="003C1CD7">
      <w:pPr>
        <w:pStyle w:val="Tekstpodstawowy"/>
        <w:numPr>
          <w:ilvl w:val="0"/>
          <w:numId w:val="4"/>
        </w:numPr>
        <w:spacing w:after="0" w:line="240" w:lineRule="auto"/>
        <w:jc w:val="both"/>
      </w:pPr>
      <w:r>
        <w:lastRenderedPageBreak/>
        <w:t>Najemca bez zgody Wynajmującego nie może podnajmować przedmiotu najmu, ani w inny sposób odstępować na rzecz osób/podmiotów trzecich.</w:t>
      </w:r>
    </w:p>
    <w:p w14:paraId="62BD091C" w14:textId="61976E59" w:rsidR="003C1CD7" w:rsidRDefault="003C1CD7" w:rsidP="009C195C">
      <w:pPr>
        <w:pStyle w:val="Tekstpodstawowy"/>
        <w:numPr>
          <w:ilvl w:val="0"/>
          <w:numId w:val="4"/>
        </w:numPr>
        <w:spacing w:after="0" w:line="240" w:lineRule="auto"/>
        <w:jc w:val="both"/>
      </w:pPr>
      <w:r>
        <w:t xml:space="preserve">Najemca zobowiązany jest do </w:t>
      </w:r>
      <w:r w:rsidR="00B42FA3">
        <w:t xml:space="preserve">zapoznania się i </w:t>
      </w:r>
      <w:r>
        <w:t xml:space="preserve">przestrzegania Regulaminu Dworca umieszczonego </w:t>
      </w:r>
      <w:r w:rsidR="00B42FA3">
        <w:br/>
      </w:r>
      <w:r>
        <w:t xml:space="preserve">na stronie: </w:t>
      </w:r>
      <w:hyperlink r:id="rId9" w:history="1">
        <w:r w:rsidR="00B42FA3" w:rsidRPr="008221AC">
          <w:rPr>
            <w:rStyle w:val="Hipercze"/>
          </w:rPr>
          <w:t>www.dworzecautobusowy.poznan.pl</w:t>
        </w:r>
      </w:hyperlink>
      <w:r w:rsidR="00B42FA3">
        <w:t xml:space="preserve">, </w:t>
      </w:r>
      <w:r>
        <w:t xml:space="preserve">którego zapisy stają się integralną częścią umowy. </w:t>
      </w:r>
      <w:r w:rsidR="00B42FA3">
        <w:t xml:space="preserve">Ponadto, Najemca zobowiązuje się do zapoznania się i przestrzegania </w:t>
      </w:r>
      <w:r w:rsidR="00B42FA3">
        <w:t xml:space="preserve">Regulaminu Centrum Handlowego </w:t>
      </w:r>
      <w:proofErr w:type="spellStart"/>
      <w:r w:rsidR="00B42FA3">
        <w:t>Avenida</w:t>
      </w:r>
      <w:proofErr w:type="spellEnd"/>
      <w:r w:rsidR="00B42FA3">
        <w:t xml:space="preserve"> Poznań </w:t>
      </w:r>
      <w:r w:rsidR="00B42FA3" w:rsidRPr="0021491E">
        <w:t>dostępn</w:t>
      </w:r>
      <w:r w:rsidR="00B42FA3">
        <w:t>ego</w:t>
      </w:r>
      <w:r w:rsidR="00B42FA3" w:rsidRPr="0021491E">
        <w:t xml:space="preserve"> na stronie internetowej</w:t>
      </w:r>
      <w:r w:rsidR="00B42FA3">
        <w:t xml:space="preserve">: </w:t>
      </w:r>
      <w:hyperlink r:id="rId10" w:history="1">
        <w:r w:rsidR="00B42FA3" w:rsidRPr="008221AC">
          <w:rPr>
            <w:rStyle w:val="Hipercze"/>
          </w:rPr>
          <w:t>www.avenidapoznan.com</w:t>
        </w:r>
      </w:hyperlink>
      <w:r w:rsidR="00B42FA3">
        <w:t xml:space="preserve">. </w:t>
      </w:r>
    </w:p>
    <w:p w14:paraId="091374FB" w14:textId="4CC2EE0D" w:rsidR="003C1CD7" w:rsidRDefault="003C1CD7" w:rsidP="003C1CD7">
      <w:pPr>
        <w:pStyle w:val="Tekstpodstawowy"/>
        <w:numPr>
          <w:ilvl w:val="0"/>
          <w:numId w:val="4"/>
        </w:numPr>
        <w:spacing w:after="0" w:line="240" w:lineRule="auto"/>
        <w:jc w:val="both"/>
      </w:pPr>
      <w:r>
        <w:t xml:space="preserve">Ponadto Najemca zobowiązuje się do przestrzegania przepisów przeciwpożarowych, BHP, sanitarno </w:t>
      </w:r>
      <w:r>
        <w:br/>
        <w:t xml:space="preserve">– porządkowych, budowlanych i innych, które są związane z korzystaniem przez niego </w:t>
      </w:r>
      <w:r>
        <w:br/>
        <w:t xml:space="preserve">z przedmiotu najmu. Najemca oświadcza, iż przejmuje na siebie obowiązek dotyczący zadań ochrony przeciwpożarowej wynikający z ustawy z dnia 24.08.1991r. o ochronie przeciwpożarowej (t.j. Dz. U. </w:t>
      </w:r>
      <w:r>
        <w:br/>
        <w:t>z 2024 r. poz. 275) i zobowiązuje się zabezpieczyć przedmiot najmu zgodnie z wymaganiami</w:t>
      </w:r>
      <w:bookmarkStart w:id="43" w:name="OLE_LINK69"/>
      <w:bookmarkStart w:id="44" w:name="OLE_LINK70"/>
      <w:r w:rsidR="00AB73F8" w:rsidRPr="00AB73F8">
        <w:rPr>
          <w:color w:val="242424"/>
        </w:rPr>
        <w:t xml:space="preserve"> </w:t>
      </w:r>
      <w:r w:rsidR="00AB73F8">
        <w:rPr>
          <w:color w:val="242424"/>
        </w:rPr>
        <w:t xml:space="preserve">(w tym dokonać </w:t>
      </w:r>
      <w:r w:rsidR="00AB73F8" w:rsidRPr="00D3338F">
        <w:rPr>
          <w:color w:val="242424"/>
        </w:rPr>
        <w:t>zmiany/doposaż</w:t>
      </w:r>
      <w:r w:rsidR="00AB73F8">
        <w:rPr>
          <w:color w:val="242424"/>
        </w:rPr>
        <w:t xml:space="preserve">yć </w:t>
      </w:r>
      <w:r w:rsidR="00AB73F8" w:rsidRPr="00D3338F">
        <w:rPr>
          <w:color w:val="242424"/>
        </w:rPr>
        <w:t>zabezpiecze</w:t>
      </w:r>
      <w:r w:rsidR="00AB73F8">
        <w:rPr>
          <w:color w:val="242424"/>
        </w:rPr>
        <w:t>nia</w:t>
      </w:r>
      <w:r w:rsidR="00AB73F8" w:rsidRPr="00D3338F">
        <w:rPr>
          <w:color w:val="242424"/>
        </w:rPr>
        <w:t xml:space="preserve"> przeciwpożarow</w:t>
      </w:r>
      <w:r w:rsidR="00AB73F8">
        <w:rPr>
          <w:color w:val="242424"/>
        </w:rPr>
        <w:t>e</w:t>
      </w:r>
      <w:r w:rsidR="00AB73F8" w:rsidRPr="00D3338F">
        <w:rPr>
          <w:color w:val="242424"/>
        </w:rPr>
        <w:t xml:space="preserve"> w przedmiocie najmu w sytuacji uzyskania przez Wynajmującego </w:t>
      </w:r>
      <w:bookmarkEnd w:id="44"/>
      <w:r w:rsidR="00AB73F8" w:rsidRPr="00D3338F">
        <w:rPr>
          <w:color w:val="242424"/>
        </w:rPr>
        <w:t>zaleceń</w:t>
      </w:r>
      <w:r w:rsidR="00AB73F8">
        <w:rPr>
          <w:color w:val="242424"/>
        </w:rPr>
        <w:t xml:space="preserve"> w tym przedmiocie</w:t>
      </w:r>
      <w:bookmarkEnd w:id="43"/>
      <w:r w:rsidR="00AB73F8">
        <w:rPr>
          <w:color w:val="242424"/>
        </w:rPr>
        <w:t>)</w:t>
      </w:r>
      <w:r>
        <w:t xml:space="preserve"> na własny koszt i ryzyko bez prawa zwrotu poniesionych nakładów. </w:t>
      </w:r>
    </w:p>
    <w:p w14:paraId="4A7B73AF" w14:textId="3BB65B30" w:rsidR="003C1CD7" w:rsidRDefault="003C1CD7" w:rsidP="003C1CD7">
      <w:pPr>
        <w:pStyle w:val="Tekstpodstawowy"/>
        <w:numPr>
          <w:ilvl w:val="0"/>
          <w:numId w:val="4"/>
        </w:numPr>
        <w:spacing w:after="0" w:line="240" w:lineRule="auto"/>
        <w:jc w:val="both"/>
      </w:pPr>
      <w:r>
        <w:t xml:space="preserve">Najemcę obowiązuje bezwzględny zakaz magazynowania, sprzedaży oraz wykonywania innych usług związanych ze środkami psychoaktywnymi lub magazynowania towarów, pojemników (etc.) </w:t>
      </w:r>
      <w:r>
        <w:br/>
        <w:t>z substancjami mogącymi stanowić zagrożenie dla zdrowia lub życia ludzi</w:t>
      </w:r>
      <w:r w:rsidR="00892F57">
        <w:t xml:space="preserve">, pod </w:t>
      </w:r>
      <w:r w:rsidR="00892F57" w:rsidRPr="00DD7368">
        <w:rPr>
          <w:color w:val="0A0A0A"/>
          <w:shd w:val="clear" w:color="auto" w:fill="FFFFFF"/>
        </w:rPr>
        <w:t xml:space="preserve">rygorem wypowiedzenia </w:t>
      </w:r>
      <w:bookmarkStart w:id="45" w:name="OLE_LINK117"/>
      <w:r w:rsidR="00892F57">
        <w:rPr>
          <w:color w:val="0A0A0A"/>
          <w:shd w:val="clear" w:color="auto" w:fill="FFFFFF"/>
        </w:rPr>
        <w:t xml:space="preserve">przez Wynajmującego </w:t>
      </w:r>
      <w:bookmarkEnd w:id="45"/>
      <w:r w:rsidR="00892F57" w:rsidRPr="00DD7368">
        <w:rPr>
          <w:color w:val="0A0A0A"/>
          <w:shd w:val="clear" w:color="auto" w:fill="FFFFFF"/>
        </w:rPr>
        <w:t>umowy najmu ze skutkiem natychmiastowym</w:t>
      </w:r>
      <w:r w:rsidR="00892F57">
        <w:rPr>
          <w:color w:val="0A0A0A"/>
          <w:shd w:val="clear" w:color="auto" w:fill="FFFFFF"/>
        </w:rPr>
        <w:t xml:space="preserve">. </w:t>
      </w:r>
    </w:p>
    <w:p w14:paraId="7ABFD0B4" w14:textId="0A77005B" w:rsidR="00DD7368" w:rsidRDefault="003C1CD7" w:rsidP="00DD7368">
      <w:pPr>
        <w:pStyle w:val="Tekstpodstawowy"/>
        <w:numPr>
          <w:ilvl w:val="0"/>
          <w:numId w:val="4"/>
        </w:numPr>
        <w:spacing w:after="0" w:line="240" w:lineRule="auto"/>
        <w:jc w:val="both"/>
      </w:pPr>
      <w:r>
        <w:t>Najemca zobowiązany jest do udostępnienia przedmiotu najmu Wynajmującemu lub osobie przez niego upoważnionej, na jego żądanie, celem wykonywania okresowych przeglądów technicznych wymaganych przepisami prawa oraz celem sprawdzenia czy Najemca w sposób prawi</w:t>
      </w:r>
      <w:r w:rsidR="007176BA">
        <w:t xml:space="preserve">dłowy i należyty wywiązuje się </w:t>
      </w:r>
      <w:r w:rsidR="00FD6263">
        <w:br/>
      </w:r>
      <w:r>
        <w:t>z postanowień umowy najmu.</w:t>
      </w:r>
      <w:bookmarkStart w:id="46" w:name="OLE_LINK68"/>
    </w:p>
    <w:p w14:paraId="5CC94186" w14:textId="36C9E76B" w:rsidR="00DD7368" w:rsidRPr="003B36BE" w:rsidRDefault="00DD7368" w:rsidP="00DD7368">
      <w:pPr>
        <w:pStyle w:val="Tekstpodstawowy"/>
        <w:numPr>
          <w:ilvl w:val="0"/>
          <w:numId w:val="4"/>
        </w:numPr>
        <w:spacing w:after="0" w:line="240" w:lineRule="auto"/>
        <w:jc w:val="both"/>
      </w:pPr>
      <w:r w:rsidRPr="003B36BE">
        <w:t>Najemca zobowiązany jest ponadto do:</w:t>
      </w:r>
    </w:p>
    <w:p w14:paraId="4854974E" w14:textId="42241998" w:rsidR="00DD7368" w:rsidRDefault="00DD7368" w:rsidP="00DD7368">
      <w:pPr>
        <w:pStyle w:val="Akapitzlist"/>
        <w:numPr>
          <w:ilvl w:val="1"/>
          <w:numId w:val="4"/>
        </w:numPr>
        <w:spacing w:after="0" w:line="240" w:lineRule="auto"/>
        <w:jc w:val="both"/>
      </w:pPr>
      <w:r w:rsidRPr="003B36BE">
        <w:t>do zawarcia we własnym zakresie umów na wywóz odpadów</w:t>
      </w:r>
      <w:r w:rsidR="0001292E">
        <w:t xml:space="preserve"> </w:t>
      </w:r>
      <w:r w:rsidRPr="003B36BE">
        <w:t>kuchennych/pokonsumpcyjnych, produktów przeterminowanych;</w:t>
      </w:r>
    </w:p>
    <w:p w14:paraId="7DF6C1E5" w14:textId="7DBF9670" w:rsidR="00BA43A8" w:rsidRDefault="00BA43A8" w:rsidP="00DD7368">
      <w:pPr>
        <w:pStyle w:val="Akapitzlist"/>
        <w:numPr>
          <w:ilvl w:val="1"/>
          <w:numId w:val="4"/>
        </w:numPr>
        <w:spacing w:after="0" w:line="240" w:lineRule="auto"/>
        <w:jc w:val="both"/>
      </w:pPr>
      <w:r>
        <w:t>segregacji odpadów komunalnych, zgodnie z obowiązującymi przepisami i wytycznymi Wynajmującego,</w:t>
      </w:r>
    </w:p>
    <w:p w14:paraId="4C26CFF2" w14:textId="77777777" w:rsidR="00DD7368" w:rsidRDefault="00DD7368" w:rsidP="00DD7368">
      <w:pPr>
        <w:pStyle w:val="Akapitzlist"/>
        <w:numPr>
          <w:ilvl w:val="1"/>
          <w:numId w:val="4"/>
        </w:numPr>
        <w:spacing w:after="0" w:line="240" w:lineRule="auto"/>
        <w:jc w:val="both"/>
      </w:pPr>
      <w:r w:rsidRPr="003B36BE">
        <w:t xml:space="preserve">przestrzegania przepisów Ustawy o bezpieczeństwie żywności i żywienia, </w:t>
      </w:r>
    </w:p>
    <w:p w14:paraId="265942C1" w14:textId="3723EE03" w:rsidR="00DD7368" w:rsidRPr="00DD7368" w:rsidRDefault="00DD7368" w:rsidP="00DD7368">
      <w:pPr>
        <w:pStyle w:val="Akapitzlist"/>
        <w:numPr>
          <w:ilvl w:val="1"/>
          <w:numId w:val="4"/>
        </w:numPr>
        <w:spacing w:after="0" w:line="240" w:lineRule="auto"/>
        <w:jc w:val="both"/>
      </w:pPr>
      <w:r w:rsidRPr="00DD7368">
        <w:rPr>
          <w:color w:val="000000"/>
        </w:rPr>
        <w:t>w zakresie prewencji - regularnego wprowadza</w:t>
      </w:r>
      <w:r w:rsidR="0001292E">
        <w:rPr>
          <w:color w:val="000000"/>
        </w:rPr>
        <w:t>nia</w:t>
      </w:r>
      <w:r w:rsidRPr="00DD7368">
        <w:rPr>
          <w:color w:val="000000"/>
        </w:rPr>
        <w:t xml:space="preserve"> do odpływu od zlewu środka powodującego w miejscu wpięcia do instalacji tłuszczowej rozpuszczanie się zalegającego tam tłuszczu, przy czym Najemca ma zakaz wylewania do odpływu jakichkolwiek tłuszczów, </w:t>
      </w:r>
    </w:p>
    <w:p w14:paraId="33B2D38D" w14:textId="77777777" w:rsidR="00DD7368" w:rsidRPr="00DD7368" w:rsidRDefault="00DD7368" w:rsidP="00DD7368">
      <w:pPr>
        <w:pStyle w:val="Akapitzlist"/>
        <w:numPr>
          <w:ilvl w:val="1"/>
          <w:numId w:val="4"/>
        </w:numPr>
        <w:spacing w:after="0" w:line="240" w:lineRule="auto"/>
        <w:jc w:val="both"/>
      </w:pPr>
      <w:r w:rsidRPr="003B36BE">
        <w:t xml:space="preserve">regularnego i zgodnego z przepisami zabezpieczenia przedmiotu najmu i terenu Dworca </w:t>
      </w:r>
      <w:r w:rsidRPr="003B36BE">
        <w:br/>
        <w:t xml:space="preserve">w niezbędnym zakresie w uzgodnieniu z Kierownikiem Dworca w związku z prowadzoną działalnością pod kątem </w:t>
      </w:r>
      <w:r w:rsidRPr="00DD7368">
        <w:rPr>
          <w:color w:val="0A0A0A"/>
          <w:shd w:val="clear" w:color="auto" w:fill="FFFFFF"/>
        </w:rPr>
        <w:t xml:space="preserve">dezynfekcji, dezynsekcji, deratyzacji (poprzez zlecenie prac firmie zewnętrznym DDD, które zapewniają dokumentację, wiedzę i odpowiednie środki),  prowadzenia rejestru podejmowanych działań - Najemca oświadcza, iż przejmuje na siebie obowiązki w tym zakresie, </w:t>
      </w:r>
    </w:p>
    <w:p w14:paraId="0A837A5D" w14:textId="04A7486D" w:rsidR="003A1832" w:rsidRDefault="00DD7368" w:rsidP="00AB73F8">
      <w:pPr>
        <w:pStyle w:val="Akapitzlist"/>
        <w:numPr>
          <w:ilvl w:val="1"/>
          <w:numId w:val="4"/>
        </w:numPr>
        <w:spacing w:after="0" w:line="240" w:lineRule="auto"/>
        <w:jc w:val="both"/>
      </w:pPr>
      <w:r w:rsidRPr="003B36BE">
        <w:t>zapoznania swoich pracowników z przepisami przeciwpożarowymi</w:t>
      </w:r>
      <w:r w:rsidR="00AB73F8">
        <w:t>,</w:t>
      </w:r>
    </w:p>
    <w:p w14:paraId="08A5D42C" w14:textId="2FF52EDE" w:rsidR="00DD7368" w:rsidRDefault="00DD7368" w:rsidP="00DD7368">
      <w:pPr>
        <w:spacing w:after="0" w:line="240" w:lineRule="auto"/>
        <w:ind w:left="426"/>
        <w:jc w:val="both"/>
      </w:pPr>
      <w:r w:rsidRPr="00DD7368">
        <w:rPr>
          <w:color w:val="0A0A0A"/>
          <w:shd w:val="clear" w:color="auto" w:fill="FFFFFF"/>
        </w:rPr>
        <w:t xml:space="preserve">na swój własny koszt bez prawa zwrotu czy rozliczeń z czynszem najmu poniesionych kosztów, pod </w:t>
      </w:r>
      <w:bookmarkStart w:id="47" w:name="OLE_LINK116"/>
      <w:r w:rsidRPr="00DD7368">
        <w:rPr>
          <w:color w:val="0A0A0A"/>
          <w:shd w:val="clear" w:color="auto" w:fill="FFFFFF"/>
        </w:rPr>
        <w:t xml:space="preserve">rygorem wypowiedzenia </w:t>
      </w:r>
      <w:r w:rsidR="00BA43A8">
        <w:rPr>
          <w:color w:val="0A0A0A"/>
          <w:shd w:val="clear" w:color="auto" w:fill="FFFFFF"/>
        </w:rPr>
        <w:t xml:space="preserve">przez Wynajmującego </w:t>
      </w:r>
      <w:r w:rsidRPr="00DD7368">
        <w:rPr>
          <w:color w:val="0A0A0A"/>
          <w:shd w:val="clear" w:color="auto" w:fill="FFFFFF"/>
        </w:rPr>
        <w:t xml:space="preserve">umowy najmu ze skutkiem natychmiastowym </w:t>
      </w:r>
      <w:bookmarkEnd w:id="47"/>
      <w:r w:rsidR="00BA43A8">
        <w:rPr>
          <w:color w:val="0A0A0A"/>
          <w:shd w:val="clear" w:color="auto" w:fill="FFFFFF"/>
        </w:rPr>
        <w:br/>
      </w:r>
      <w:r w:rsidRPr="00DD7368">
        <w:rPr>
          <w:color w:val="0A0A0A"/>
          <w:shd w:val="clear" w:color="auto" w:fill="FFFFFF"/>
        </w:rPr>
        <w:t>w przypadku nieprzestrzegania wskazanych powyżej zobowiązań</w:t>
      </w:r>
      <w:bookmarkEnd w:id="46"/>
      <w:r>
        <w:rPr>
          <w:color w:val="0A0A0A"/>
          <w:shd w:val="clear" w:color="auto" w:fill="FFFFFF"/>
        </w:rPr>
        <w:t>.</w:t>
      </w:r>
    </w:p>
    <w:p w14:paraId="336789FD" w14:textId="1FB89E83" w:rsidR="003C1CD7" w:rsidRDefault="003C1CD7" w:rsidP="00B02A34">
      <w:pPr>
        <w:pStyle w:val="Tekstpodstawowy"/>
        <w:numPr>
          <w:ilvl w:val="0"/>
          <w:numId w:val="4"/>
        </w:numPr>
        <w:spacing w:after="0" w:line="240" w:lineRule="auto"/>
        <w:jc w:val="both"/>
      </w:pPr>
      <w:r w:rsidRPr="00DD7368">
        <w:rPr>
          <w:color w:val="000000"/>
        </w:rPr>
        <w:t xml:space="preserve">Wynajmujący poza innymi przypadkami wymienionymi w umowie, może po uprzednim pisemnym </w:t>
      </w:r>
      <w:r>
        <w:t>pouczeniu wypowiedzieć umowę najmu ze skutkiem natychmiastowym w przypadku wystąpienia jednej z niżej wymienionych okoliczności, gdy Najemca:</w:t>
      </w:r>
    </w:p>
    <w:p w14:paraId="731372C7" w14:textId="397E7D4C" w:rsidR="00BA43A8" w:rsidRDefault="003C1CD7" w:rsidP="00BA43A8">
      <w:pPr>
        <w:pStyle w:val="Tekstpodstawowy3"/>
        <w:numPr>
          <w:ilvl w:val="0"/>
          <w:numId w:val="9"/>
        </w:numPr>
        <w:spacing w:after="0" w:line="240" w:lineRule="auto"/>
        <w:ind w:left="851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prowadzi działalność usługową, handlową, w tym promocyjną i informacyjną lub magazynową, produktami powodującymi lub mogącymi powodować działanie podobne do substancji psychotropowych lub odurzających, w szczególności tzw. dopalaczami, nawet jeżeli produkty te są przeznaczone do spożycia</w:t>
      </w:r>
      <w:r w:rsidR="00BA43A8">
        <w:rPr>
          <w:color w:val="000000"/>
          <w:sz w:val="22"/>
          <w:szCs w:val="22"/>
        </w:rPr>
        <w:t xml:space="preserve"> </w:t>
      </w:r>
      <w:r w:rsidR="00BA43A8">
        <w:rPr>
          <w:sz w:val="22"/>
          <w:szCs w:val="22"/>
        </w:rPr>
        <w:t>– wymóg pisemnego pouczenia nie ma w tym przypadku zastosowania,</w:t>
      </w:r>
    </w:p>
    <w:p w14:paraId="06839BE1" w14:textId="77777777" w:rsidR="003C1CD7" w:rsidRDefault="003C1CD7" w:rsidP="003C1CD7">
      <w:pPr>
        <w:pStyle w:val="Tekstpodstawowy3"/>
        <w:numPr>
          <w:ilvl w:val="0"/>
          <w:numId w:val="9"/>
        </w:numPr>
        <w:spacing w:after="0" w:line="240" w:lineRule="auto"/>
        <w:ind w:left="851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bez zgody Wynajmującego podnajął lub w inny sposób odstąpił przedmiot najmu na rzecz osób lub podmiotów trzecich, </w:t>
      </w:r>
    </w:p>
    <w:p w14:paraId="01FFABAF" w14:textId="77777777" w:rsidR="003C1CD7" w:rsidRDefault="003C1CD7" w:rsidP="003C1CD7">
      <w:pPr>
        <w:pStyle w:val="Tekstpodstawowy3"/>
        <w:numPr>
          <w:ilvl w:val="0"/>
          <w:numId w:val="9"/>
        </w:numPr>
        <w:spacing w:after="0" w:line="240" w:lineRule="auto"/>
        <w:ind w:left="851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lub osoba reprezentująca jego prawa wykracza w sposób rażący lub uporczywy przeciwko porządkowi publicznemu albo przez swoje niewłaściwe zachowanie czyni korzystanie </w:t>
      </w:r>
      <w:r>
        <w:rPr>
          <w:sz w:val="22"/>
          <w:szCs w:val="22"/>
        </w:rPr>
        <w:br/>
        <w:t>z innych części lokalu lub lokali w budynku uciążliwym,</w:t>
      </w:r>
    </w:p>
    <w:p w14:paraId="4869FABE" w14:textId="77777777" w:rsidR="003C1CD7" w:rsidRDefault="003C1CD7" w:rsidP="003C1CD7">
      <w:pPr>
        <w:pStyle w:val="Tekstpodstawowy3"/>
        <w:numPr>
          <w:ilvl w:val="0"/>
          <w:numId w:val="9"/>
        </w:numPr>
        <w:spacing w:after="0" w:line="240" w:lineRule="auto"/>
        <w:ind w:left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zaniedbuje przedmiot najmu lub jego wyposażenie w stopniu narażającym je </w:t>
      </w:r>
      <w:r>
        <w:rPr>
          <w:sz w:val="22"/>
          <w:szCs w:val="22"/>
        </w:rPr>
        <w:br/>
        <w:t>na uszkodzenie,</w:t>
      </w:r>
    </w:p>
    <w:p w14:paraId="24C51E46" w14:textId="6638F328" w:rsidR="003C1CD7" w:rsidRDefault="003C1CD7" w:rsidP="003C1CD7">
      <w:pPr>
        <w:pStyle w:val="Tekstpodstawowy3"/>
        <w:numPr>
          <w:ilvl w:val="0"/>
          <w:numId w:val="9"/>
        </w:numPr>
        <w:spacing w:after="0" w:line="240" w:lineRule="auto"/>
        <w:ind w:left="851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nie stosuje się do zapisów §5 ust. </w:t>
      </w:r>
      <w:r w:rsidR="00D66B54">
        <w:rPr>
          <w:sz w:val="22"/>
          <w:szCs w:val="22"/>
        </w:rPr>
        <w:t>5</w:t>
      </w:r>
      <w:r>
        <w:rPr>
          <w:sz w:val="22"/>
          <w:szCs w:val="22"/>
        </w:rPr>
        <w:t xml:space="preserve"> do </w:t>
      </w:r>
      <w:r w:rsidR="00BA43A8">
        <w:rPr>
          <w:sz w:val="22"/>
          <w:szCs w:val="22"/>
        </w:rPr>
        <w:t xml:space="preserve">ust. </w:t>
      </w:r>
      <w:r w:rsidR="003B3226">
        <w:rPr>
          <w:sz w:val="22"/>
          <w:szCs w:val="22"/>
        </w:rPr>
        <w:t>9</w:t>
      </w:r>
      <w:r>
        <w:rPr>
          <w:sz w:val="22"/>
          <w:szCs w:val="22"/>
        </w:rPr>
        <w:t xml:space="preserve"> i § 6 ust. </w:t>
      </w:r>
      <w:r w:rsidR="00BA43A8">
        <w:rPr>
          <w:sz w:val="22"/>
          <w:szCs w:val="22"/>
        </w:rPr>
        <w:t xml:space="preserve">7 </w:t>
      </w:r>
      <w:r>
        <w:rPr>
          <w:sz w:val="22"/>
          <w:szCs w:val="22"/>
        </w:rPr>
        <w:t xml:space="preserve">do </w:t>
      </w:r>
      <w:r w:rsidR="00BA43A8">
        <w:rPr>
          <w:sz w:val="22"/>
          <w:szCs w:val="22"/>
        </w:rPr>
        <w:t xml:space="preserve">ust. </w:t>
      </w:r>
      <w:r>
        <w:rPr>
          <w:sz w:val="22"/>
          <w:szCs w:val="22"/>
        </w:rPr>
        <w:t>9 umowy,</w:t>
      </w:r>
    </w:p>
    <w:p w14:paraId="39272657" w14:textId="77777777" w:rsidR="003C1CD7" w:rsidRDefault="003C1CD7" w:rsidP="003C1CD7">
      <w:pPr>
        <w:pStyle w:val="Tekstpodstawowy3"/>
        <w:numPr>
          <w:ilvl w:val="0"/>
          <w:numId w:val="9"/>
        </w:numPr>
        <w:spacing w:after="0" w:line="240" w:lineRule="auto"/>
        <w:ind w:left="851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używa przedmiotu najmu w sposób sprzeczny z umową lub przeznaczeniem,</w:t>
      </w:r>
    </w:p>
    <w:p w14:paraId="2DF6B950" w14:textId="77777777" w:rsidR="003C1CD7" w:rsidRDefault="003C1CD7" w:rsidP="003C1CD7">
      <w:pPr>
        <w:pStyle w:val="Tekstpodstawowy3"/>
        <w:numPr>
          <w:ilvl w:val="0"/>
          <w:numId w:val="9"/>
        </w:numPr>
        <w:spacing w:after="0" w:line="240" w:lineRule="auto"/>
        <w:ind w:left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nie udostępni przedmiotu najmu w sytuacji, gdy zajdzie nagła potrzeba wykonania napraw </w:t>
      </w:r>
      <w:r>
        <w:rPr>
          <w:sz w:val="22"/>
          <w:szCs w:val="22"/>
        </w:rPr>
        <w:br/>
        <w:t xml:space="preserve">w przedmiocie najmu, które obciążają Wynajmującego względnie napraw elementów czy instalacji </w:t>
      </w:r>
      <w:r>
        <w:rPr>
          <w:sz w:val="22"/>
          <w:szCs w:val="22"/>
        </w:rPr>
        <w:lastRenderedPageBreak/>
        <w:t xml:space="preserve">budynku, w którym znajduje się lokal lub części nieruchomości wspólnych </w:t>
      </w:r>
      <w:r>
        <w:rPr>
          <w:sz w:val="22"/>
          <w:szCs w:val="22"/>
        </w:rPr>
        <w:br/>
        <w:t xml:space="preserve">(w szczególności w celu usunięcia awarii lub przeciwdziałania powstaniu awarii) w wyznaczonym przez Wynajmującego terminie </w:t>
      </w:r>
      <w:bookmarkStart w:id="48" w:name="OLE_LINK118"/>
      <w:r>
        <w:rPr>
          <w:sz w:val="22"/>
          <w:szCs w:val="22"/>
        </w:rPr>
        <w:t>– wymóg pisemnego pouczenia nie ma w tym przypadku zastosowania,</w:t>
      </w:r>
    </w:p>
    <w:bookmarkEnd w:id="48"/>
    <w:p w14:paraId="6D300681" w14:textId="77777777" w:rsidR="003C1CD7" w:rsidRDefault="003C1CD7" w:rsidP="003C1CD7">
      <w:pPr>
        <w:pStyle w:val="Tekstpodstawowy3"/>
        <w:numPr>
          <w:ilvl w:val="0"/>
          <w:numId w:val="9"/>
        </w:numPr>
        <w:spacing w:after="0" w:line="240" w:lineRule="auto"/>
        <w:ind w:left="851"/>
        <w:jc w:val="both"/>
        <w:rPr>
          <w:sz w:val="22"/>
          <w:szCs w:val="22"/>
        </w:rPr>
      </w:pPr>
      <w:r>
        <w:rPr>
          <w:sz w:val="22"/>
          <w:szCs w:val="22"/>
        </w:rPr>
        <w:t>lub osoby przebywające na terenie przedmiotu najmu zgodnie z §1 ust. 3, propagują treści lub organizują na jego terenie wydarzenia, związane z nawoływaniem do nienawiści na tle różnic narodowościowych, etnicznych, rasowych, wyznaniowych, faszyzmu lub innego totalitarnego ustroju państwa,</w:t>
      </w:r>
    </w:p>
    <w:p w14:paraId="667677E6" w14:textId="77777777" w:rsidR="003C1CD7" w:rsidRDefault="003C1CD7" w:rsidP="003C1CD7">
      <w:pPr>
        <w:pStyle w:val="Tekstpodstawowy3"/>
        <w:numPr>
          <w:ilvl w:val="0"/>
          <w:numId w:val="9"/>
        </w:numPr>
        <w:spacing w:after="0" w:line="240" w:lineRule="auto"/>
        <w:ind w:left="851"/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rażąco naruszy zasady korzystania wynikające z </w:t>
      </w:r>
      <w:r>
        <w:rPr>
          <w:sz w:val="22"/>
          <w:szCs w:val="22"/>
        </w:rPr>
        <w:t>Regulaminu Dworca, w szczególności w zakresie przestrzegania zasad bezpieczeństwa i przepisów porządkowych,</w:t>
      </w:r>
    </w:p>
    <w:p w14:paraId="69E2A844" w14:textId="77777777" w:rsidR="003C1CD7" w:rsidRDefault="003C1CD7" w:rsidP="003C1CD7">
      <w:pPr>
        <w:pStyle w:val="Tekstpodstawowy3"/>
        <w:numPr>
          <w:ilvl w:val="0"/>
          <w:numId w:val="9"/>
        </w:numPr>
        <w:spacing w:after="0" w:line="240" w:lineRule="auto"/>
        <w:ind w:left="851"/>
        <w:jc w:val="both"/>
        <w:rPr>
          <w:sz w:val="22"/>
          <w:szCs w:val="22"/>
        </w:rPr>
      </w:pPr>
      <w:r>
        <w:rPr>
          <w:sz w:val="22"/>
          <w:szCs w:val="22"/>
        </w:rPr>
        <w:t>dokona samowoli budowlanej,</w:t>
      </w:r>
    </w:p>
    <w:p w14:paraId="375E2041" w14:textId="77777777" w:rsidR="003C1CD7" w:rsidRDefault="003C1CD7" w:rsidP="003C1CD7">
      <w:pPr>
        <w:pStyle w:val="Tekstpodstawowy3"/>
        <w:numPr>
          <w:ilvl w:val="0"/>
          <w:numId w:val="9"/>
        </w:numPr>
        <w:spacing w:after="0" w:line="240" w:lineRule="auto"/>
        <w:ind w:left="851"/>
        <w:jc w:val="both"/>
        <w:rPr>
          <w:sz w:val="22"/>
          <w:szCs w:val="22"/>
        </w:rPr>
      </w:pPr>
      <w:r>
        <w:rPr>
          <w:sz w:val="22"/>
          <w:szCs w:val="22"/>
        </w:rPr>
        <w:t>nie usunie szkód powstałych z jego winy,</w:t>
      </w:r>
    </w:p>
    <w:p w14:paraId="31083881" w14:textId="77777777" w:rsidR="003C1CD7" w:rsidRDefault="003C1CD7" w:rsidP="003C1CD7">
      <w:pPr>
        <w:pStyle w:val="Tekstpodstawowy3"/>
        <w:numPr>
          <w:ilvl w:val="0"/>
          <w:numId w:val="9"/>
        </w:numPr>
        <w:spacing w:after="0" w:line="240" w:lineRule="auto"/>
        <w:ind w:left="851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nie udostępni przedmiotu najmu, w celu kontroli stanu technicznego lokalu i instalacji, czy wykonania okresowych przeglądów technicznych wymaganych przepisami prawa lub też wykonania napraw lub wymiany instalacji wspólnych, zlokalizowanych w obrębie przedmiot najmu,</w:t>
      </w:r>
    </w:p>
    <w:p w14:paraId="236C6D01" w14:textId="77777777" w:rsidR="003C1CD7" w:rsidRDefault="003C1CD7" w:rsidP="003C1CD7">
      <w:pPr>
        <w:pStyle w:val="Tekstpodstawowy3"/>
        <w:numPr>
          <w:ilvl w:val="0"/>
          <w:numId w:val="9"/>
        </w:numPr>
        <w:spacing w:after="0" w:line="240" w:lineRule="auto"/>
        <w:ind w:left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także w przypadku wystąpienia konieczności natychmiastowego wyłączenia przedmiotu najmu </w:t>
      </w:r>
      <w:r>
        <w:rPr>
          <w:sz w:val="22"/>
          <w:szCs w:val="22"/>
        </w:rPr>
        <w:br/>
        <w:t>z eksploatacji w związku z wystąpieniem zagrożenia zdrowia i życia w wyniku nieprzewidzianego pogorszenia się stanu technicznego lokalu lub budynku, w którym lokal się znajduje – wymóg pisemnego pouczenia nie ma w tym przypadku zastosowania.</w:t>
      </w:r>
    </w:p>
    <w:p w14:paraId="119E856D" w14:textId="60A7BCF0" w:rsidR="00F50503" w:rsidRDefault="003C1CD7" w:rsidP="003C1CD7">
      <w:pPr>
        <w:spacing w:after="0" w:line="240" w:lineRule="auto"/>
        <w:ind w:left="426" w:hanging="426"/>
        <w:jc w:val="both"/>
      </w:pPr>
      <w:r>
        <w:t>1</w:t>
      </w:r>
      <w:r w:rsidR="00E62B5F">
        <w:t>2</w:t>
      </w:r>
      <w:r>
        <w:t>.   Wypowiedzenie winno być dokonane na piśmie pod rygorem nieważności.</w:t>
      </w:r>
    </w:p>
    <w:p w14:paraId="097153B5" w14:textId="77777777" w:rsidR="00F50503" w:rsidRDefault="00F50503">
      <w:pPr>
        <w:pStyle w:val="Tekstpodstawowy"/>
        <w:spacing w:after="0" w:line="240" w:lineRule="auto"/>
        <w:jc w:val="center"/>
        <w:rPr>
          <w:b/>
        </w:rPr>
      </w:pPr>
    </w:p>
    <w:p w14:paraId="5BA50791" w14:textId="77777777" w:rsidR="00F50503" w:rsidRDefault="000A0334">
      <w:pPr>
        <w:pStyle w:val="Tekstpodstawowy"/>
        <w:spacing w:after="0" w:line="240" w:lineRule="auto"/>
        <w:jc w:val="center"/>
        <w:rPr>
          <w:b/>
        </w:rPr>
      </w:pPr>
      <w:r>
        <w:rPr>
          <w:b/>
        </w:rPr>
        <w:t>§ 7</w:t>
      </w:r>
    </w:p>
    <w:p w14:paraId="65202415" w14:textId="31D53075" w:rsidR="00F50503" w:rsidRDefault="000A0334">
      <w:pPr>
        <w:pStyle w:val="Standard"/>
        <w:numPr>
          <w:ilvl w:val="0"/>
          <w:numId w:val="11"/>
        </w:numPr>
        <w:jc w:val="both"/>
        <w:rPr>
          <w:rFonts w:cs="Times New Roman"/>
          <w:sz w:val="22"/>
          <w:szCs w:val="22"/>
        </w:rPr>
      </w:pPr>
      <w:r>
        <w:rPr>
          <w:sz w:val="22"/>
          <w:szCs w:val="22"/>
        </w:rPr>
        <w:t xml:space="preserve">Po rozwiązaniu lub wygaśnięciu stosunku najmu Najemca zobowiązany jest w terminie 7 (siedmiu) dni </w:t>
      </w:r>
      <w:r>
        <w:rPr>
          <w:sz w:val="22"/>
          <w:szCs w:val="22"/>
        </w:rPr>
        <w:br/>
      </w:r>
      <w:r>
        <w:rPr>
          <w:rFonts w:cs="Times New Roman"/>
          <w:sz w:val="22"/>
          <w:szCs w:val="22"/>
        </w:rPr>
        <w:t>do wydania Wynajmującemu na podstawie protokołu zdawczo – odbiorczego opróżnionego przedmiotu najmu, w stanie niepogorszonym (łącznie z odświeżoną ścianą) oraz uporządkowanym, w tym usunięcia wyposażenia. Koszty przygotowania lokalu do wydania, w tym odświeżenia ściany obciążają wyłącznie Najemcę bez prawa zwrotu poniesionych nakładów. W protokole opisany zostanie stan techniczny przedmiotu najmu oraz termin, do upływu którego Najemca zobowiązany będzie do naprawienia szkód wyrządzonych w przedmiocie najmu lub wykonania obciążających go napraw lub remontów. Po upływie terminu, o którym mowa wyżej, Wynajmujący uprawniony jest do naprawienia szkód i wykonania napraw lub remontów, o których mowa wyżej na koszt Najemcy.</w:t>
      </w:r>
      <w:r w:rsidR="007223EF">
        <w:rPr>
          <w:rFonts w:cs="Times New Roman"/>
          <w:sz w:val="22"/>
          <w:szCs w:val="22"/>
        </w:rPr>
        <w:t xml:space="preserve"> </w:t>
      </w:r>
      <w:r w:rsidR="008A588E">
        <w:rPr>
          <w:rFonts w:cs="Times New Roman"/>
          <w:sz w:val="22"/>
          <w:szCs w:val="22"/>
        </w:rPr>
        <w:t xml:space="preserve">W przypadku wydania lokalu nieuporządkowanego, Wynajmujący uprawniony jest do uporządkowania lokalu na koszt Najemcy. </w:t>
      </w:r>
      <w:r w:rsidR="00BA43A8">
        <w:rPr>
          <w:rFonts w:cs="Times New Roman"/>
          <w:sz w:val="22"/>
          <w:szCs w:val="22"/>
        </w:rPr>
        <w:br/>
      </w:r>
      <w:r w:rsidR="008A588E">
        <w:rPr>
          <w:rFonts w:cs="Times New Roman"/>
          <w:sz w:val="22"/>
          <w:szCs w:val="22"/>
        </w:rPr>
        <w:t xml:space="preserve">W odniesieniu do wyposażenia, odpowiednio stosuje się § 5 ust. 5 zd. </w:t>
      </w:r>
      <w:r w:rsidR="00737F86">
        <w:rPr>
          <w:rFonts w:cs="Times New Roman"/>
          <w:sz w:val="22"/>
          <w:szCs w:val="22"/>
        </w:rPr>
        <w:t>5</w:t>
      </w:r>
      <w:r w:rsidR="008A588E">
        <w:rPr>
          <w:rFonts w:cs="Times New Roman"/>
          <w:sz w:val="22"/>
          <w:szCs w:val="22"/>
        </w:rPr>
        <w:t>.</w:t>
      </w:r>
    </w:p>
    <w:p w14:paraId="1D1534BD" w14:textId="2683DF5A" w:rsidR="00F50503" w:rsidRDefault="000A0334">
      <w:pPr>
        <w:pStyle w:val="Standard"/>
        <w:numPr>
          <w:ilvl w:val="0"/>
          <w:numId w:val="11"/>
        </w:num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W przypadku nieopuszczenia, nieopróżnienia i niewydania przez Najemcę przedmiotu najmu w terminie, wskazanym w ust. 1, Najemca zobowiązany będzie do zapłaty Wynajmującemu kary umownej za każdy rozpoczęty miesiąc bezumownego korzystania z przedmiotu najmu w wysokości 100% czynszu brutto należnego za lokal za ostatni miesiąc obowiązywania umowy najmu.</w:t>
      </w:r>
      <w:r w:rsidR="00FD384A">
        <w:rPr>
          <w:rFonts w:cs="Times New Roman"/>
          <w:sz w:val="22"/>
          <w:szCs w:val="22"/>
        </w:rPr>
        <w:t xml:space="preserve"> </w:t>
      </w:r>
      <w:bookmarkStart w:id="49" w:name="OLE_LINK106"/>
    </w:p>
    <w:bookmarkEnd w:id="49"/>
    <w:p w14:paraId="5194FAD8" w14:textId="77777777" w:rsidR="00F50503" w:rsidRPr="007F4394" w:rsidRDefault="000A0334">
      <w:pPr>
        <w:pStyle w:val="Standard"/>
        <w:numPr>
          <w:ilvl w:val="0"/>
          <w:numId w:val="11"/>
        </w:num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W terminie 7 dni, o którym mowa w ust. 1, Najemca zobowiązany jest do uregulowania wynagrodzenia na rzecz Wynajmującego w wysokości czynszu brutto z tytułu korzystania z przedmiotu najmu należnego za ostatni </w:t>
      </w:r>
      <w:r w:rsidRPr="007F4394">
        <w:rPr>
          <w:rFonts w:cs="Times New Roman"/>
          <w:sz w:val="22"/>
          <w:szCs w:val="22"/>
        </w:rPr>
        <w:t>miesiąc obowiązywania umowy najmu, proporcjonalnie do okresu korzystania, na podstawie wystawionej przez Wynajmującego faktury.</w:t>
      </w:r>
    </w:p>
    <w:p w14:paraId="72A06ADE" w14:textId="06041689" w:rsidR="007F4394" w:rsidRPr="007F4394" w:rsidRDefault="007F4394">
      <w:pPr>
        <w:pStyle w:val="Standard"/>
        <w:numPr>
          <w:ilvl w:val="0"/>
          <w:numId w:val="11"/>
        </w:numPr>
        <w:jc w:val="both"/>
        <w:rPr>
          <w:sz w:val="22"/>
          <w:szCs w:val="22"/>
        </w:rPr>
      </w:pPr>
      <w:r w:rsidRPr="007F4394">
        <w:rPr>
          <w:rFonts w:cs="Times New Roman"/>
          <w:sz w:val="22"/>
          <w:szCs w:val="22"/>
        </w:rPr>
        <w:t xml:space="preserve">Najemca jest zobowiązany do zapłaty </w:t>
      </w:r>
      <w:r w:rsidRPr="007F4394">
        <w:rPr>
          <w:sz w:val="22"/>
          <w:szCs w:val="22"/>
        </w:rPr>
        <w:t>opłat za świadczenia dodatkowe, uzyskiwane za pośrednictwem Wynajmującego</w:t>
      </w:r>
      <w:r w:rsidRPr="007F4394">
        <w:rPr>
          <w:sz w:val="22"/>
          <w:szCs w:val="22"/>
        </w:rPr>
        <w:t>,</w:t>
      </w:r>
      <w:r w:rsidRPr="007F4394">
        <w:rPr>
          <w:sz w:val="22"/>
          <w:szCs w:val="22"/>
        </w:rPr>
        <w:t xml:space="preserve"> o których mowa w </w:t>
      </w:r>
      <w:r w:rsidRPr="007F4394">
        <w:rPr>
          <w:bCs/>
          <w:sz w:val="22"/>
          <w:szCs w:val="22"/>
        </w:rPr>
        <w:t>§</w:t>
      </w:r>
      <w:r w:rsidRPr="007F4394">
        <w:rPr>
          <w:sz w:val="22"/>
          <w:szCs w:val="22"/>
        </w:rPr>
        <w:t xml:space="preserve"> 3 ust. 4</w:t>
      </w:r>
      <w:r>
        <w:rPr>
          <w:sz w:val="22"/>
          <w:szCs w:val="22"/>
        </w:rPr>
        <w:t xml:space="preserve"> i z których </w:t>
      </w:r>
      <w:r w:rsidR="001D7991">
        <w:rPr>
          <w:sz w:val="22"/>
          <w:szCs w:val="22"/>
        </w:rPr>
        <w:t xml:space="preserve">będzie </w:t>
      </w:r>
      <w:r>
        <w:rPr>
          <w:sz w:val="22"/>
          <w:szCs w:val="22"/>
        </w:rPr>
        <w:t xml:space="preserve">korzystał </w:t>
      </w:r>
      <w:r w:rsidRPr="007F4394">
        <w:rPr>
          <w:sz w:val="22"/>
          <w:szCs w:val="22"/>
        </w:rPr>
        <w:t>do czasu wydania przedmiotu najmu.</w:t>
      </w:r>
    </w:p>
    <w:p w14:paraId="5B68158C" w14:textId="107BA61D" w:rsidR="00F50503" w:rsidRDefault="000A0334">
      <w:pPr>
        <w:pStyle w:val="Standard"/>
        <w:numPr>
          <w:ilvl w:val="0"/>
          <w:numId w:val="11"/>
        </w:numPr>
        <w:jc w:val="both"/>
        <w:rPr>
          <w:sz w:val="22"/>
          <w:szCs w:val="22"/>
        </w:rPr>
      </w:pPr>
      <w:r w:rsidRPr="007F4394">
        <w:rPr>
          <w:sz w:val="22"/>
          <w:szCs w:val="22"/>
        </w:rPr>
        <w:t>W chwili zwrotu przedmiotu najmu Najemca zobowiązany jest do usunięcia oznaczeń dotyczących prowadzonej przez Najemcę działalności, umieszczonych</w:t>
      </w:r>
      <w:r>
        <w:rPr>
          <w:sz w:val="22"/>
          <w:szCs w:val="22"/>
        </w:rPr>
        <w:t xml:space="preserve"> w obrębie przedmiotu najmu. W przypadku nieusunięcia oznaczeń, Wynajmujący jest uprawniony do zastępczego zlecenia ich usunięcia na koszt </w:t>
      </w:r>
      <w:r>
        <w:rPr>
          <w:sz w:val="22"/>
          <w:szCs w:val="22"/>
        </w:rPr>
        <w:br/>
        <w:t xml:space="preserve">i ryzyko Najemcy. </w:t>
      </w:r>
    </w:p>
    <w:p w14:paraId="430F76F9" w14:textId="77777777" w:rsidR="00F50503" w:rsidRDefault="000A0334">
      <w:pPr>
        <w:pStyle w:val="Standard"/>
        <w:numPr>
          <w:ilvl w:val="0"/>
          <w:numId w:val="1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przypadku niewydania przedmiotu najmu i nieopróżnienia przez Najemcę przedmiotu najmu, </w:t>
      </w:r>
      <w:r>
        <w:rPr>
          <w:sz w:val="22"/>
          <w:szCs w:val="22"/>
        </w:rPr>
        <w:br/>
        <w:t xml:space="preserve">po rozwiązaniu lub wygaśnięciu stosunku najmu w terminie ustalonym w ust. 1, lub też w przypadku ustalenia przez Wynajmującego porzucenia przedmiotu najmu przez Najemcę w trakcie trwania umowy najmu,  Wynajmujący uprawniony jest do komisyjnego przejęcia w posiadanie przedmiotu najmu bez udziału Najemcy, do usunięcia wyposażenia i oznaczeń umieszczonych przez Najemcę w przedmiocie najmu bez prawa Najemcy do jakichkolwiek roszczeń z tego tytułu, oraz do odświeżenia ściany na koszt i ryzyko Najemcy. Najemca zostanie w takim przypadku obciążony wszelkimi kosztami związanymi </w:t>
      </w:r>
      <w:r>
        <w:rPr>
          <w:sz w:val="22"/>
          <w:szCs w:val="22"/>
        </w:rPr>
        <w:br/>
        <w:t xml:space="preserve">z opróżnieniem i odświeżeniem lokalu, w tym także związanymi z magazynowaniem pozostawionych </w:t>
      </w:r>
      <w:r>
        <w:rPr>
          <w:sz w:val="22"/>
          <w:szCs w:val="22"/>
        </w:rPr>
        <w:lastRenderedPageBreak/>
        <w:t xml:space="preserve">ruchomości. Najemca zrzeka się w takim przypadku wszelkich roszczeń wobec Wynajmującego. </w:t>
      </w:r>
      <w:r>
        <w:rPr>
          <w:sz w:val="22"/>
          <w:szCs w:val="22"/>
        </w:rPr>
        <w:br/>
        <w:t>W przypadku porzucenia przedmiotu najmu w trakcie trwania umowy najmu, umowa ulegnie rozwiązaniu w dniu komisyjnego przejęcia przedmiotu najmu przez Wynajmującego.</w:t>
      </w:r>
    </w:p>
    <w:p w14:paraId="43540380" w14:textId="77777777" w:rsidR="00F50503" w:rsidRDefault="000A0334">
      <w:pPr>
        <w:pStyle w:val="Standard"/>
        <w:numPr>
          <w:ilvl w:val="0"/>
          <w:numId w:val="11"/>
        </w:num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Strony zgodnie oświadczają, że postanowienia zawarte w niniejszym paragrafie regulują obowiązki oraz prawa stron po rozwiązaniu lub wygaśnięciu umowy, w tym wysokość należnych kar umownych</w:t>
      </w:r>
      <w:r>
        <w:rPr>
          <w:rFonts w:cs="Times New Roman"/>
          <w:sz w:val="22"/>
          <w:szCs w:val="22"/>
        </w:rPr>
        <w:br/>
        <w:t>i pozostają wiążące do dnia wydania Wynajmującemu przedmiotu umowy.</w:t>
      </w:r>
    </w:p>
    <w:p w14:paraId="09172590" w14:textId="77777777" w:rsidR="00F50503" w:rsidRDefault="000A0334" w:rsidP="00630D0F">
      <w:pPr>
        <w:pStyle w:val="Standard"/>
        <w:numPr>
          <w:ilvl w:val="0"/>
          <w:numId w:val="11"/>
        </w:num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Wynajmującemu przysługuje prawo dochodzenia odszkodowania przewyższającego wysokość zastrzeżonych kar umownych na zasadach ogólnych.</w:t>
      </w:r>
    </w:p>
    <w:p w14:paraId="5808B38B" w14:textId="77777777" w:rsidR="00F50503" w:rsidRDefault="00F50503">
      <w:pPr>
        <w:pStyle w:val="Tekstpodstawowy"/>
        <w:spacing w:after="0" w:line="240" w:lineRule="auto"/>
        <w:rPr>
          <w:b/>
          <w:bCs/>
        </w:rPr>
      </w:pPr>
    </w:p>
    <w:p w14:paraId="60DCB81B" w14:textId="77777777" w:rsidR="00F50503" w:rsidRDefault="000A0334">
      <w:pPr>
        <w:pStyle w:val="Tekstpodstawowy"/>
        <w:spacing w:after="0" w:line="240" w:lineRule="auto"/>
        <w:jc w:val="center"/>
        <w:rPr>
          <w:b/>
          <w:bCs/>
        </w:rPr>
      </w:pPr>
      <w:r>
        <w:rPr>
          <w:b/>
          <w:bCs/>
        </w:rPr>
        <w:t>§ 8</w:t>
      </w:r>
    </w:p>
    <w:p w14:paraId="0E8FD122" w14:textId="77777777" w:rsidR="00F50503" w:rsidRDefault="000A0334">
      <w:pPr>
        <w:spacing w:after="0" w:line="240" w:lineRule="auto"/>
        <w:jc w:val="both"/>
      </w:pPr>
      <w:r>
        <w:rPr>
          <w:bCs/>
        </w:rPr>
        <w:t xml:space="preserve">W przypadku </w:t>
      </w:r>
      <w:r>
        <w:t xml:space="preserve">zmiany waluty stanowiącej środki płatnicze w Polsce, przeliczenie wynagrodzenia należnego Wynajmującemu /czynsz, odszkodowanie/ oraz kar umownych nastąpi według obowiązującego kursu podanego przez Bank Centralny. Zmiana wynagrodzenia /czynsz, odszkodowanie/ czy kar umownych </w:t>
      </w:r>
      <w:r>
        <w:br/>
        <w:t>w sytuacji, o której mowa wyżej, następować będzie w formie pisemnego powiadomienia Najemcy i nie stanowi zmiany umowy.</w:t>
      </w:r>
    </w:p>
    <w:p w14:paraId="3E56B95A" w14:textId="77777777" w:rsidR="00F50503" w:rsidRDefault="00F50503">
      <w:pPr>
        <w:spacing w:after="0" w:line="240" w:lineRule="auto"/>
        <w:rPr>
          <w:b/>
        </w:rPr>
      </w:pPr>
    </w:p>
    <w:p w14:paraId="20118DC9" w14:textId="77777777" w:rsidR="00F50503" w:rsidRDefault="000A0334">
      <w:pPr>
        <w:spacing w:after="0" w:line="240" w:lineRule="auto"/>
        <w:jc w:val="center"/>
        <w:rPr>
          <w:b/>
        </w:rPr>
      </w:pPr>
      <w:r>
        <w:rPr>
          <w:b/>
        </w:rPr>
        <w:t>§ 9</w:t>
      </w:r>
    </w:p>
    <w:p w14:paraId="5C79148F" w14:textId="77777777" w:rsidR="00F50503" w:rsidRDefault="000A0334">
      <w:pPr>
        <w:pStyle w:val="Standard"/>
        <w:jc w:val="center"/>
        <w:rPr>
          <w:rFonts w:cs="Times New Roman"/>
          <w:b/>
          <w:bCs/>
          <w:i/>
          <w:sz w:val="22"/>
          <w:szCs w:val="22"/>
        </w:rPr>
      </w:pPr>
      <w:r>
        <w:rPr>
          <w:rFonts w:cs="Times New Roman"/>
          <w:b/>
          <w:bCs/>
          <w:i/>
          <w:sz w:val="22"/>
          <w:szCs w:val="22"/>
        </w:rPr>
        <w:t>(klauzula informacyjna obowiązkowa w przypadku najemcy będącego osobą fizyczną)</w:t>
      </w:r>
    </w:p>
    <w:p w14:paraId="2C16A929" w14:textId="77777777" w:rsidR="00F50503" w:rsidRDefault="000A0334">
      <w:pPr>
        <w:pStyle w:val="Standard"/>
        <w:numPr>
          <w:ilvl w:val="3"/>
          <w:numId w:val="10"/>
        </w:numPr>
        <w:ind w:left="426" w:hanging="42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Wynajmujący oświadcza, że administratorem danych osobowych Najemcy jest Zarząd Komunalnych Zasobów Lokalowych sp. z o.o. z siedzibą w Poznaniu przy ul. Matejki 57, 60-770 Poznań.</w:t>
      </w:r>
    </w:p>
    <w:p w14:paraId="7C64635B" w14:textId="77777777" w:rsidR="00F50503" w:rsidRDefault="000A0334">
      <w:pPr>
        <w:pStyle w:val="Standard"/>
        <w:numPr>
          <w:ilvl w:val="3"/>
          <w:numId w:val="10"/>
        </w:numPr>
        <w:ind w:left="426" w:hanging="42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Kontakt z Inspektorem Ochrony Danych jest możliwy zarówno listownie na adres wskazany w pkt 1 </w:t>
      </w:r>
      <w:r>
        <w:rPr>
          <w:rFonts w:cs="Times New Roman"/>
          <w:sz w:val="22"/>
          <w:szCs w:val="22"/>
        </w:rPr>
        <w:br/>
        <w:t>z dopiskiem „Inspektor Ochrony Danych” jak i w formie e-maila pod adresem: iod@zkzl.poznan.pl.</w:t>
      </w:r>
    </w:p>
    <w:p w14:paraId="3244959E" w14:textId="77777777" w:rsidR="00F50503" w:rsidRDefault="000A0334">
      <w:pPr>
        <w:pStyle w:val="Standard"/>
        <w:numPr>
          <w:ilvl w:val="3"/>
          <w:numId w:val="10"/>
        </w:numPr>
        <w:ind w:left="426" w:hanging="42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Dane osobowe Najemcy przetwarzane będą w celu realizacji umowy - na podstawie art. 6 ust. 1 lit. b) Rozporządzenia Parlamentu Europejskiego i Rady (UE) w sprawie ochrony osób fizycznych w związku z przetwarzaniem danych osobowych i w sprawie swobodnego przepływu takich danych oraz uchylenia dyrektywy 95/46/WE (ogólne rozporządzenie o ochronie danych) z dnia 27 kwietnia 2016 r. (dalej: RODO) w celu wystawienia faktury, prowadzenia ksiąg rachunkowych i dokumentacji podatkowej, na podstawie art. 6 ust. 1 lit c) RODO w związku z art. 74 ust. 2 ustawy z dnia 29 września 1994 r. o rachunkowości. W przypadku ewentualnych sporów dane osobowe mogą być również przetwarzane w celu dochodzenia roszczeń bądź obrony praw Administratora – na podstawie art. 6 ust. 1 lit f) RODO co stanowi tzw. prawnie uzasadniony interes Administratora, którym jest dochodzenie roszczeń i obrona praw Administratora.</w:t>
      </w:r>
    </w:p>
    <w:p w14:paraId="0C2C961C" w14:textId="77777777" w:rsidR="00F50503" w:rsidRDefault="000A0334">
      <w:pPr>
        <w:pStyle w:val="Standard"/>
        <w:numPr>
          <w:ilvl w:val="3"/>
          <w:numId w:val="10"/>
        </w:numPr>
        <w:ind w:left="426" w:hanging="42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Odbiorcami danych osobowych Najemcy będą podmioty upoważnione na podstawie przepisów prawa oraz podmioty z którymi Administrator zawarł stosowne umowy powierzenia przetwarzania danych.</w:t>
      </w:r>
    </w:p>
    <w:p w14:paraId="25875D21" w14:textId="77777777" w:rsidR="00F50503" w:rsidRDefault="000A0334">
      <w:pPr>
        <w:pStyle w:val="Standard"/>
        <w:numPr>
          <w:ilvl w:val="3"/>
          <w:numId w:val="10"/>
        </w:numPr>
        <w:ind w:left="426" w:hanging="42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Dane osobowe Najemcy przechowywane będą przez okres 5 lat liczony od rozwiązania/wygaśnięcia Umowy. Dane przetwarzane w celu dokonywania rozliczeń będą przechowywane przez Administratora przez okres przechowywania dokumentacji księgowej i podatkowej wynikającej z przepisów prawa, dane przetwarzane w celu dochodzenia roszczeń np. w postępowaniach sądowych będą przechowywane przez okres przedawnienia roszczeń, wynikających z Kodeksu cywilnego 6 lat lub w oparciu o uzasadniony interes realizowany przez administratora (dane przetwarzane są do momentu ustania przetwarzania w celach dochodzenia roszczeń),</w:t>
      </w:r>
    </w:p>
    <w:p w14:paraId="550C943A" w14:textId="77777777" w:rsidR="00F50503" w:rsidRDefault="000A0334">
      <w:pPr>
        <w:pStyle w:val="Standard"/>
        <w:numPr>
          <w:ilvl w:val="3"/>
          <w:numId w:val="10"/>
        </w:numPr>
        <w:ind w:left="426" w:hanging="42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Najemca posiada prawo do żądania od administratora dostępu do danych osobowych, ich sprostowania, usunięcia lub ograniczenia przetwarzania a także prawo sprzeciwu w stosunku do danych przetwarzanych na podstawie art. 6 ust. 1 lit f) RODO.</w:t>
      </w:r>
    </w:p>
    <w:p w14:paraId="5E9F5BB8" w14:textId="77777777" w:rsidR="00F50503" w:rsidRDefault="000A0334">
      <w:pPr>
        <w:pStyle w:val="Standard"/>
        <w:numPr>
          <w:ilvl w:val="3"/>
          <w:numId w:val="10"/>
        </w:numPr>
        <w:ind w:left="426" w:hanging="42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Najemca ma prawo wniesienia skargi do organu nadzorczego – tj. Prezesa Urzędu Ochrony Danych Osobowych. </w:t>
      </w:r>
    </w:p>
    <w:p w14:paraId="228E9C34" w14:textId="77777777" w:rsidR="00F50503" w:rsidRDefault="000A0334">
      <w:pPr>
        <w:pStyle w:val="Standard"/>
        <w:numPr>
          <w:ilvl w:val="3"/>
          <w:numId w:val="10"/>
        </w:numPr>
        <w:ind w:left="426" w:hanging="42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Podanie danych osobowych jest dobrowolne, jednakże odmowa podania danych może skutkować odmową zawarcia umowy.</w:t>
      </w:r>
    </w:p>
    <w:p w14:paraId="540B421E" w14:textId="77777777" w:rsidR="00F50503" w:rsidRDefault="000A0334">
      <w:pPr>
        <w:pStyle w:val="Standard"/>
        <w:numPr>
          <w:ilvl w:val="3"/>
          <w:numId w:val="10"/>
        </w:numPr>
        <w:ind w:left="426" w:hanging="42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Wobec Najemcy nie będą podejmowane zautomatyzowane decyzje w tym dane Najemcy nie będą podlegały profilowaniu. </w:t>
      </w:r>
    </w:p>
    <w:p w14:paraId="4EF460D3" w14:textId="77777777" w:rsidR="00F50503" w:rsidRDefault="000A0334">
      <w:pPr>
        <w:pStyle w:val="Standard"/>
        <w:numPr>
          <w:ilvl w:val="3"/>
          <w:numId w:val="10"/>
        </w:numPr>
        <w:ind w:left="426" w:hanging="42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Dane Najemcy nie będą przekazywane do państw trzecich.</w:t>
      </w:r>
    </w:p>
    <w:p w14:paraId="10335606" w14:textId="77777777" w:rsidR="00F50503" w:rsidRDefault="00F50503">
      <w:pPr>
        <w:spacing w:after="0" w:line="240" w:lineRule="auto"/>
        <w:rPr>
          <w:bCs/>
        </w:rPr>
      </w:pPr>
    </w:p>
    <w:p w14:paraId="1C77CFB7" w14:textId="77777777" w:rsidR="00F50503" w:rsidRDefault="000A0334">
      <w:pPr>
        <w:spacing w:line="240" w:lineRule="auto"/>
        <w:rPr>
          <w:b/>
          <w:bCs/>
          <w:i/>
        </w:rPr>
      </w:pPr>
      <w:r>
        <w:rPr>
          <w:b/>
          <w:bCs/>
          <w:i/>
        </w:rPr>
        <w:t>(klauzula informacyjna obowiązkowa w odniesieniu do w odniesieniu do osób fizycznych prowadzących działalność gospodarczą /wraz z powyższą/ oraz spółek prawa handlowego, stowarzyszeń, fundacji i innych podmiotów)</w:t>
      </w:r>
    </w:p>
    <w:p w14:paraId="3B68676A" w14:textId="77777777" w:rsidR="00F50503" w:rsidRDefault="000A0334">
      <w:pPr>
        <w:pStyle w:val="CMSHeadL7"/>
        <w:numPr>
          <w:ilvl w:val="0"/>
          <w:numId w:val="13"/>
        </w:numPr>
        <w:spacing w:after="0"/>
        <w:ind w:left="284" w:hanging="284"/>
        <w:jc w:val="both"/>
      </w:pPr>
      <w:r>
        <w:lastRenderedPageBreak/>
        <w:t xml:space="preserve">Zgodnie z treścią Rozporządzenia Parlamentu Europejskiego i Rady (UE) 2016/679 z dnia 27 kwietnia 2016 r. w sprawie ochrony osób fizycznych w związku z przetwarzaniem danych osobowych i w sprawie swobodnego przepływu takich danych oraz uchylenia dyrektywy 95/46/WE (dalej: Rozporządzenie lub RODO), Strony ustalają, iż w związku z zawarciem i realizacją niniejszej umowy będę wzajemnie przetwarzać dane osobowe osób uczestniczących w zawarciu i realizacji niniejszej umowy. Żadna ze Stron nie będzie wykorzystywać tych danych w celu innym niż zawarcie i realizacja niniejszej umowy. </w:t>
      </w:r>
    </w:p>
    <w:p w14:paraId="2F540F5F" w14:textId="77777777" w:rsidR="00F50503" w:rsidRDefault="000A0334">
      <w:pPr>
        <w:pStyle w:val="CMSHeadL7"/>
        <w:numPr>
          <w:ilvl w:val="0"/>
          <w:numId w:val="13"/>
        </w:numPr>
        <w:spacing w:after="0"/>
        <w:ind w:left="284" w:hanging="284"/>
        <w:jc w:val="both"/>
      </w:pPr>
      <w:r>
        <w:t xml:space="preserve">Każda ze Stron oświadcza, że osoby wymienione w ust. 1, zapoznały się i dysponują informacjami </w:t>
      </w:r>
      <w:r>
        <w:br/>
        <w:t xml:space="preserve">dotyczącymi przetwarzania ich danych osobowych przez drugą Stronę na potrzeby realizacji niniejszej umowy, określonymi w ust. 3. </w:t>
      </w:r>
    </w:p>
    <w:p w14:paraId="46DE7C63" w14:textId="77777777" w:rsidR="00F50503" w:rsidRDefault="000A0334">
      <w:pPr>
        <w:pStyle w:val="CMSHeadL7"/>
        <w:numPr>
          <w:ilvl w:val="0"/>
          <w:numId w:val="13"/>
        </w:numPr>
        <w:spacing w:after="0"/>
        <w:ind w:left="284" w:hanging="284"/>
        <w:jc w:val="both"/>
      </w:pPr>
      <w:r>
        <w:t>Zgodnie z treścią art. 13 i 14 RODO, Strony informują, iż:</w:t>
      </w:r>
    </w:p>
    <w:p w14:paraId="6056C9BD" w14:textId="77777777" w:rsidR="00F50503" w:rsidRDefault="000A0334">
      <w:pPr>
        <w:pStyle w:val="CMSHeadL7"/>
        <w:numPr>
          <w:ilvl w:val="1"/>
          <w:numId w:val="14"/>
        </w:numPr>
        <w:spacing w:after="0"/>
        <w:jc w:val="both"/>
      </w:pPr>
      <w:r>
        <w:rPr>
          <w:spacing w:val="-3"/>
          <w:lang w:eastAsia="ar-SA"/>
        </w:rPr>
        <w:t>Strony Umowy są wzajemnie administratorem danych osobowych w odniesieniu do osoby/osób wskazanych w reprezentacji oraz osoby/osób podanych do kontaktu w ramach realizacji Umowy.</w:t>
      </w:r>
    </w:p>
    <w:p w14:paraId="7C864773" w14:textId="77777777" w:rsidR="00F50503" w:rsidRDefault="000A0334">
      <w:pPr>
        <w:pStyle w:val="CMSHeadL7"/>
        <w:numPr>
          <w:ilvl w:val="1"/>
          <w:numId w:val="14"/>
        </w:numPr>
        <w:spacing w:after="0"/>
        <w:jc w:val="both"/>
      </w:pPr>
      <w:bookmarkStart w:id="50" w:name="_Hlk16164601"/>
      <w:r>
        <w:t>Dane osobowe osób będących Stronami niniejszej umowy przetwarzane są na podstawie art. 6 ust. 1 lit. b RODO w celu zawarcia i realizacji niniejszej umowy</w:t>
      </w:r>
      <w:bookmarkEnd w:id="50"/>
      <w:r>
        <w:t xml:space="preserve">, </w:t>
      </w:r>
      <w:bookmarkStart w:id="51" w:name="_Hlk16164673"/>
      <w:r>
        <w:t>a w przypadku reprezentantów Stron niniejszej umowy i osób wyznaczonych do kontaktów roboczych oraz odpowiedzialnych za koordynację i realizację niniejszej umowy na podstawie art. 6 ust. 1 lit. f RODO, w celu związanym z zawarciem i realizacją niniejszej umowy</w:t>
      </w:r>
      <w:bookmarkEnd w:id="51"/>
      <w:r>
        <w:t xml:space="preserve">, </w:t>
      </w:r>
      <w:r>
        <w:rPr>
          <w:spacing w:val="-3"/>
          <w:lang w:eastAsia="ar-SA"/>
        </w:rPr>
        <w:t>a także w celu ustalenia, dochodzenia lub obrony przed ewentualnymi roszczeniami z tytułu realizacji niniejszej umowy</w:t>
      </w:r>
      <w:r>
        <w:t>. Powyższe dane osobowe</w:t>
      </w:r>
      <w:r>
        <w:rPr>
          <w:spacing w:val="-3"/>
          <w:lang w:eastAsia="ar-SA"/>
        </w:rPr>
        <w:t xml:space="preserve"> przetwarzane będą również na podstawie art. 6 ust. 1 lit. c RODO </w:t>
      </w:r>
      <w:bookmarkStart w:id="52" w:name="_Hlk16161196"/>
      <w:r>
        <w:rPr>
          <w:spacing w:val="-3"/>
          <w:lang w:eastAsia="ar-SA"/>
        </w:rPr>
        <w:t xml:space="preserve">(obowiązek wynikający z przepisów </w:t>
      </w:r>
      <w:bookmarkEnd w:id="52"/>
      <w:r>
        <w:rPr>
          <w:spacing w:val="-3"/>
          <w:lang w:eastAsia="ar-SA"/>
        </w:rPr>
        <w:t>rachunkowo-podatkowych).</w:t>
      </w:r>
    </w:p>
    <w:p w14:paraId="46700748" w14:textId="77777777" w:rsidR="00F50503" w:rsidRDefault="000A0334">
      <w:pPr>
        <w:pStyle w:val="CMSHeadL7"/>
        <w:numPr>
          <w:ilvl w:val="1"/>
          <w:numId w:val="14"/>
        </w:numPr>
        <w:spacing w:after="0"/>
        <w:jc w:val="both"/>
      </w:pPr>
      <w:r>
        <w:t xml:space="preserve">Źródłem pochodzenia danych osobowych są wzajemnie wobec siebie Strony niniejszej umowy. </w:t>
      </w:r>
      <w:r>
        <w:br/>
        <w:t xml:space="preserve">Kategorie odnośnych danych osobowych zawierają w sobie dane osobowe określone w niniejszej </w:t>
      </w:r>
      <w:r>
        <w:br/>
        <w:t>umowie lub inne dane kontaktowe niezbędne do realizacji niniejszej umowy.</w:t>
      </w:r>
    </w:p>
    <w:p w14:paraId="52D41C6A" w14:textId="77777777" w:rsidR="00F50503" w:rsidRDefault="000A0334">
      <w:pPr>
        <w:pStyle w:val="CMSHeadL7"/>
        <w:numPr>
          <w:ilvl w:val="1"/>
          <w:numId w:val="14"/>
        </w:numPr>
        <w:spacing w:after="0"/>
        <w:jc w:val="both"/>
      </w:pPr>
      <w:r>
        <w:t xml:space="preserve">Dane osobowe będą przetwarzane przez Strony przez okres realizacji niniejszej umowy, </w:t>
      </w:r>
      <w:bookmarkStart w:id="53" w:name="_Hlk9433920"/>
      <w:r>
        <w:t xml:space="preserve">a po jej </w:t>
      </w:r>
      <w:r>
        <w:br/>
        <w:t xml:space="preserve">rozwiązaniu lub wygaśnięciu </w:t>
      </w:r>
      <w:bookmarkEnd w:id="53"/>
      <w:r>
        <w:t xml:space="preserve">przez okres </w:t>
      </w:r>
      <w:bookmarkStart w:id="54" w:name="_Hlk9433891"/>
      <w:r>
        <w:t xml:space="preserve">wynikający z przepisów </w:t>
      </w:r>
      <w:bookmarkEnd w:id="54"/>
      <w:r>
        <w:t xml:space="preserve">rachunkowo-podatkowych. </w:t>
      </w:r>
      <w:bookmarkStart w:id="55" w:name="_Hlk16161548"/>
      <w:r>
        <w:t>Okresy te mogą zostać przedłużone w przypadku potrzeby ustalenia, dochodzenia lub obrony przed roszczeniami z tytułu realizacji niniejszej umowy.</w:t>
      </w:r>
      <w:bookmarkEnd w:id="55"/>
    </w:p>
    <w:p w14:paraId="2E52DE62" w14:textId="77777777" w:rsidR="00F50503" w:rsidRDefault="000A0334">
      <w:pPr>
        <w:pStyle w:val="Akapitzlist2"/>
        <w:numPr>
          <w:ilvl w:val="1"/>
          <w:numId w:val="14"/>
        </w:numPr>
        <w:jc w:val="both"/>
        <w:rPr>
          <w:spacing w:val="-3"/>
          <w:sz w:val="22"/>
          <w:szCs w:val="22"/>
          <w:lang w:eastAsia="ar-SA"/>
        </w:rPr>
      </w:pPr>
      <w:r>
        <w:rPr>
          <w:spacing w:val="-3"/>
          <w:sz w:val="22"/>
          <w:szCs w:val="22"/>
          <w:lang w:eastAsia="ar-SA"/>
        </w:rPr>
        <w:t>Osoby wymienione w pkt. 2 posiadają prawo do dostępu do treści swoich danych osobowych; sprostowania swoich danych osobowych; usunięcia swoich danych osobowych; ograniczenia przetwarzania swoich danych osobowych; przenoszenia swoich danych osobowych; wniesienia sprzeciwu wobec przetwarzania swoich danych osobowych; w sytuacjach ściśle określonych w przepisach RODO. Wskazane uprawnienia można zrealizować poprzez kontakt, o którym mowa w pkt. 7.</w:t>
      </w:r>
    </w:p>
    <w:p w14:paraId="3C2A2134" w14:textId="77777777" w:rsidR="00F50503" w:rsidRDefault="000A0334">
      <w:pPr>
        <w:pStyle w:val="CMSHeadL7"/>
        <w:numPr>
          <w:ilvl w:val="1"/>
          <w:numId w:val="14"/>
        </w:numPr>
        <w:spacing w:after="0"/>
        <w:jc w:val="both"/>
      </w:pPr>
      <w:r>
        <w:t xml:space="preserve">Niezależnie od powyższego osoby te mają również prawo wniesienia skargi do Prezesa Urzędu Ochrony Danych Osobowych, gdy uznają, iż przetwarzanie danych osobowych ich dotyczących </w:t>
      </w:r>
      <w:r>
        <w:br/>
        <w:t xml:space="preserve">narusza przepisy RODO. </w:t>
      </w:r>
      <w:bookmarkStart w:id="56" w:name="_Hlk16165431"/>
      <w:bookmarkEnd w:id="56"/>
    </w:p>
    <w:p w14:paraId="3748AC4C" w14:textId="77777777" w:rsidR="00F50503" w:rsidRDefault="000A0334">
      <w:pPr>
        <w:pStyle w:val="CMSHeadL7"/>
        <w:numPr>
          <w:ilvl w:val="1"/>
          <w:numId w:val="14"/>
        </w:numPr>
        <w:spacing w:after="0"/>
        <w:jc w:val="both"/>
      </w:pPr>
      <w:r>
        <w:rPr>
          <w:color w:val="000000"/>
        </w:rPr>
        <w:t>Z Inspektorem Ochrony Danych Osobowych lub osobą odpowiedzialną za ochronę danych osobowych można kontaktować się:</w:t>
      </w:r>
    </w:p>
    <w:p w14:paraId="7A06A25E" w14:textId="77777777" w:rsidR="00F50503" w:rsidRDefault="000A0334">
      <w:pPr>
        <w:pStyle w:val="Akapitzlist2"/>
        <w:numPr>
          <w:ilvl w:val="0"/>
          <w:numId w:val="15"/>
        </w:numPr>
        <w:ind w:left="1080"/>
        <w:jc w:val="both"/>
        <w:rPr>
          <w:spacing w:val="-3"/>
          <w:sz w:val="22"/>
          <w:szCs w:val="22"/>
          <w:lang w:eastAsia="ar-SA"/>
        </w:rPr>
      </w:pPr>
      <w:r>
        <w:rPr>
          <w:spacing w:val="-3"/>
          <w:sz w:val="22"/>
          <w:szCs w:val="22"/>
          <w:lang w:eastAsia="ar-SA"/>
        </w:rPr>
        <w:t>z ramienia ZKZL sp. z o.o. mailowo, pod adresem iod@zkzl.poznan.pl</w:t>
      </w:r>
    </w:p>
    <w:p w14:paraId="6B8FEA47" w14:textId="77777777" w:rsidR="00F50503" w:rsidRDefault="000A0334">
      <w:pPr>
        <w:pStyle w:val="Akapitzlist2"/>
        <w:numPr>
          <w:ilvl w:val="0"/>
          <w:numId w:val="15"/>
        </w:numPr>
        <w:ind w:left="1080"/>
        <w:jc w:val="both"/>
        <w:rPr>
          <w:spacing w:val="-3"/>
          <w:sz w:val="22"/>
          <w:szCs w:val="22"/>
          <w:lang w:eastAsia="ar-SA"/>
        </w:rPr>
      </w:pPr>
      <w:r>
        <w:rPr>
          <w:spacing w:val="-3"/>
          <w:sz w:val="22"/>
          <w:szCs w:val="22"/>
          <w:lang w:eastAsia="ar-SA"/>
        </w:rPr>
        <w:t>z ramienia Najemcy mailowo, pod adresem .........……………………..</w:t>
      </w:r>
    </w:p>
    <w:p w14:paraId="0B1BA8FF" w14:textId="77777777" w:rsidR="00F50503" w:rsidRDefault="000A0334">
      <w:pPr>
        <w:pStyle w:val="CMSHeadL7"/>
        <w:numPr>
          <w:ilvl w:val="1"/>
          <w:numId w:val="14"/>
        </w:numPr>
        <w:spacing w:after="0"/>
        <w:jc w:val="both"/>
      </w:pPr>
      <w:r>
        <w:t>Podanie danych osobowych jest warunkiem zawarcia i realizacji niniejszej Umowy, ich niepodanie może uniemożliwić jej zawarcie lub realizację.</w:t>
      </w:r>
    </w:p>
    <w:p w14:paraId="3F2EF436" w14:textId="77777777" w:rsidR="00F50503" w:rsidRDefault="000A0334">
      <w:pPr>
        <w:pStyle w:val="CMSHeadL7"/>
        <w:numPr>
          <w:ilvl w:val="1"/>
          <w:numId w:val="14"/>
        </w:numPr>
        <w:spacing w:after="0"/>
        <w:jc w:val="both"/>
      </w:pPr>
      <w:r>
        <w:t>Dane osobowe nie będą poddawane profilowaniu ani zautomatyzowanemu podejmowaniu decyzji.</w:t>
      </w:r>
    </w:p>
    <w:p w14:paraId="075B9097" w14:textId="77777777" w:rsidR="00F50503" w:rsidRDefault="000A0334">
      <w:pPr>
        <w:pStyle w:val="CMSHeadL7"/>
        <w:numPr>
          <w:ilvl w:val="1"/>
          <w:numId w:val="14"/>
        </w:numPr>
        <w:spacing w:after="0"/>
        <w:jc w:val="both"/>
      </w:pPr>
      <w:r>
        <w:rPr>
          <w:spacing w:val="-3"/>
          <w:lang w:eastAsia="ar-SA"/>
        </w:rPr>
        <w:t xml:space="preserve">Strony nie będą przekazywać danych osobowych do państwa trzeciego lub organizacji międzynarodowej z zastrzeżeniem, że jeżeli przekazanie takie okaże się konieczne dla realizacji niniejszej umowy, może mieć miejsce wyłącznie po pisemnym powiadomieniu drugiej Strony oraz z zachowaniem odpowiednich zabezpieczeń wskazanych w art. 46 RODO. </w:t>
      </w:r>
    </w:p>
    <w:p w14:paraId="5EC6A395" w14:textId="77777777" w:rsidR="00F50503" w:rsidRDefault="000A0334">
      <w:pPr>
        <w:pStyle w:val="CMSHeadL7"/>
        <w:numPr>
          <w:ilvl w:val="1"/>
          <w:numId w:val="14"/>
        </w:numPr>
        <w:spacing w:after="0"/>
        <w:jc w:val="both"/>
      </w:pPr>
      <w:r>
        <w:rPr>
          <w:spacing w:val="-3"/>
          <w:lang w:eastAsia="ar-SA"/>
        </w:rPr>
        <w:t>Odbiorcami danych osobowych mogą być: organy administracji publicznej, jeżeli obowiązek udostępnienia danych wynika z obowiązujących przepisów prawa; podmioty świadczące usługi prawne na rzecz Stron oraz inne podmioty świadczące usługi na zlecenie Stron w zakresie oraz celu zgodnym z niniejszą umową.</w:t>
      </w:r>
    </w:p>
    <w:p w14:paraId="057E63D9" w14:textId="77777777" w:rsidR="00F50503" w:rsidRDefault="00F50503">
      <w:pPr>
        <w:spacing w:after="0" w:line="240" w:lineRule="auto"/>
        <w:rPr>
          <w:bCs/>
        </w:rPr>
      </w:pPr>
    </w:p>
    <w:p w14:paraId="5CC931B4" w14:textId="77777777" w:rsidR="00F50503" w:rsidRDefault="000A0334">
      <w:pPr>
        <w:spacing w:after="0" w:line="240" w:lineRule="auto"/>
        <w:jc w:val="center"/>
      </w:pPr>
      <w:r>
        <w:rPr>
          <w:b/>
        </w:rPr>
        <w:t>§ 10</w:t>
      </w:r>
    </w:p>
    <w:p w14:paraId="2D84B73C" w14:textId="77777777" w:rsidR="00F50503" w:rsidRDefault="000A0334">
      <w:pPr>
        <w:pStyle w:val="Akapitzlist"/>
        <w:numPr>
          <w:ilvl w:val="0"/>
          <w:numId w:val="5"/>
        </w:numPr>
        <w:spacing w:after="0" w:line="240" w:lineRule="auto"/>
        <w:ind w:left="426" w:hanging="426"/>
        <w:jc w:val="both"/>
        <w:rPr>
          <w:b/>
        </w:rPr>
      </w:pPr>
      <w:r>
        <w:t xml:space="preserve">W okresie trwania najmu strony umowy są obowiązane informować się nawzajem na piśmie </w:t>
      </w:r>
      <w:r>
        <w:br/>
        <w:t xml:space="preserve">o każdej zmianie adresu swojej siedziby. W razie zaniedbania tego obowiązku korespondencję wysłaną </w:t>
      </w:r>
      <w:r>
        <w:br/>
        <w:t>na ostatni adres listem poleconym, za potwierdzeniem odbioru i nieodebraną, uważa się za doręczoną.</w:t>
      </w:r>
    </w:p>
    <w:p w14:paraId="57764167" w14:textId="77777777" w:rsidR="00F50503" w:rsidRDefault="000A0334">
      <w:pPr>
        <w:pStyle w:val="Akapitzlist"/>
        <w:numPr>
          <w:ilvl w:val="0"/>
          <w:numId w:val="5"/>
        </w:numPr>
        <w:spacing w:after="0" w:line="240" w:lineRule="auto"/>
        <w:ind w:left="426" w:hanging="426"/>
        <w:jc w:val="both"/>
      </w:pPr>
      <w:r>
        <w:rPr>
          <w:lang w:eastAsia="ar-SA"/>
        </w:rPr>
        <w:lastRenderedPageBreak/>
        <w:t>Termin na złożenie Stronie oświadczeń woli uważa się za zachowany, jeśli oświadczenie zostanie wysłane listem poleconym za pośrednictwem operatora pocztowego Poczta Polska S.A. w ostatnim dniu terminu.</w:t>
      </w:r>
    </w:p>
    <w:p w14:paraId="6EB7E6A1" w14:textId="77777777" w:rsidR="00F50503" w:rsidRDefault="000A0334">
      <w:pPr>
        <w:pStyle w:val="Akapitzlist"/>
        <w:numPr>
          <w:ilvl w:val="0"/>
          <w:numId w:val="5"/>
        </w:numPr>
        <w:spacing w:after="0" w:line="240" w:lineRule="auto"/>
        <w:ind w:left="426" w:hanging="426"/>
        <w:jc w:val="both"/>
      </w:pPr>
      <w:r>
        <w:t>Wszelkie zmiany umowy winny być dokonane na piśmie pod rygorem nieważności, z zastrzeżeniem zmiany Regulaminu i waloryzacji opłat, które następować będą w trybie określonym w § 3 ust. 8 umowy.</w:t>
      </w:r>
    </w:p>
    <w:p w14:paraId="2017A301" w14:textId="77777777" w:rsidR="00F50503" w:rsidRDefault="000A0334">
      <w:pPr>
        <w:pStyle w:val="Akapitzlist"/>
        <w:numPr>
          <w:ilvl w:val="0"/>
          <w:numId w:val="5"/>
        </w:numPr>
        <w:spacing w:after="0" w:line="240" w:lineRule="auto"/>
        <w:ind w:left="426" w:hanging="426"/>
        <w:jc w:val="both"/>
      </w:pPr>
      <w:r>
        <w:t>W sprawach nieuregulowanych w niniejszej umowie mają zastosowanie przepisy Kodeksu cywilnego, oraz Regulaminu Dworca</w:t>
      </w:r>
      <w:r>
        <w:rPr>
          <w:bCs/>
        </w:rPr>
        <w:t>.</w:t>
      </w:r>
    </w:p>
    <w:p w14:paraId="45D52239" w14:textId="77777777" w:rsidR="00F50503" w:rsidRDefault="000A0334">
      <w:pPr>
        <w:pStyle w:val="Akapitzlist"/>
        <w:numPr>
          <w:ilvl w:val="0"/>
          <w:numId w:val="5"/>
        </w:numPr>
        <w:spacing w:after="0" w:line="240" w:lineRule="auto"/>
        <w:ind w:left="426" w:hanging="426"/>
        <w:jc w:val="both"/>
      </w:pPr>
      <w:r>
        <w:rPr>
          <w:color w:val="000000"/>
        </w:rPr>
        <w:t>Załączniki do umowy najmu stanowią jej integralną część.</w:t>
      </w:r>
    </w:p>
    <w:p w14:paraId="1C8EBBC7" w14:textId="77777777" w:rsidR="00F50503" w:rsidRDefault="00F50503">
      <w:pPr>
        <w:spacing w:after="0" w:line="240" w:lineRule="auto"/>
        <w:rPr>
          <w:b/>
        </w:rPr>
      </w:pPr>
    </w:p>
    <w:p w14:paraId="2AC67751" w14:textId="77777777" w:rsidR="00F50503" w:rsidRDefault="000A0334">
      <w:pPr>
        <w:spacing w:after="0" w:line="240" w:lineRule="auto"/>
        <w:jc w:val="center"/>
        <w:rPr>
          <w:b/>
        </w:rPr>
      </w:pPr>
      <w:r>
        <w:rPr>
          <w:b/>
        </w:rPr>
        <w:t>§ 11</w:t>
      </w:r>
    </w:p>
    <w:p w14:paraId="1ADC36D8" w14:textId="77777777" w:rsidR="00F50503" w:rsidRDefault="000A0334">
      <w:pPr>
        <w:pStyle w:val="Tekstpodstawowy3"/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Ewentualne spory mogące wyniknąć z postanowień niniejszej umowy strony poddają rozstrzygnięciu właściwego rzeczowo sądu w Poznaniu.</w:t>
      </w:r>
    </w:p>
    <w:p w14:paraId="0D30BCD6" w14:textId="77777777" w:rsidR="00F50503" w:rsidRDefault="00F50503">
      <w:pPr>
        <w:spacing w:after="0" w:line="240" w:lineRule="auto"/>
        <w:rPr>
          <w:b/>
        </w:rPr>
      </w:pPr>
    </w:p>
    <w:p w14:paraId="21C91258" w14:textId="77777777" w:rsidR="00F50503" w:rsidRDefault="000A0334">
      <w:pPr>
        <w:spacing w:after="0" w:line="240" w:lineRule="auto"/>
        <w:jc w:val="center"/>
        <w:rPr>
          <w:b/>
        </w:rPr>
      </w:pPr>
      <w:r>
        <w:rPr>
          <w:b/>
        </w:rPr>
        <w:t>§ 12</w:t>
      </w:r>
    </w:p>
    <w:p w14:paraId="39D18114" w14:textId="77777777" w:rsidR="00F50503" w:rsidRDefault="000A0334">
      <w:pPr>
        <w:pStyle w:val="Tekstpodstawowy3"/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Umowę sporządzono w dwóch jednobrzmiących egzemplarzach, po jednym dla każdej ze Stron.</w:t>
      </w:r>
    </w:p>
    <w:p w14:paraId="31473FBB" w14:textId="5F5A2F63" w:rsidR="003D2577" w:rsidRPr="003D2577" w:rsidRDefault="003D2577" w:rsidP="003D2577">
      <w:pPr>
        <w:pStyle w:val="Tekstpodstawowy3"/>
        <w:widowControl w:val="0"/>
        <w:tabs>
          <w:tab w:val="left" w:pos="709"/>
        </w:tabs>
        <w:spacing w:after="0" w:line="240" w:lineRule="auto"/>
        <w:jc w:val="both"/>
        <w:rPr>
          <w:i/>
          <w:iCs/>
          <w:color w:val="242424"/>
          <w:sz w:val="22"/>
          <w:szCs w:val="22"/>
          <w:shd w:val="clear" w:color="auto" w:fill="FFFFFF"/>
        </w:rPr>
      </w:pPr>
      <w:r w:rsidRPr="003D2577">
        <w:rPr>
          <w:i/>
          <w:iCs/>
          <w:color w:val="242424"/>
          <w:sz w:val="22"/>
          <w:szCs w:val="22"/>
          <w:shd w:val="clear" w:color="auto" w:fill="FFFFFF"/>
        </w:rPr>
        <w:t>lub</w:t>
      </w:r>
    </w:p>
    <w:p w14:paraId="71F00082" w14:textId="7C67B2E7" w:rsidR="003D2577" w:rsidRPr="00963D48" w:rsidRDefault="003D2577" w:rsidP="003D2577">
      <w:pPr>
        <w:pStyle w:val="Tekstpodstawowy3"/>
        <w:widowControl w:val="0"/>
        <w:tabs>
          <w:tab w:val="left" w:pos="709"/>
        </w:tabs>
        <w:spacing w:after="0" w:line="240" w:lineRule="auto"/>
        <w:jc w:val="both"/>
        <w:rPr>
          <w:sz w:val="22"/>
          <w:szCs w:val="22"/>
        </w:rPr>
      </w:pPr>
      <w:r w:rsidRPr="00963D48">
        <w:rPr>
          <w:color w:val="242424"/>
          <w:sz w:val="22"/>
          <w:szCs w:val="22"/>
          <w:shd w:val="clear" w:color="auto" w:fill="FFFFFF"/>
        </w:rPr>
        <w:t>Umowę sporządzono formie elektronicznej, w rozumieniu przepisu art. 78</w:t>
      </w:r>
      <w:r w:rsidRPr="00963D48">
        <w:rPr>
          <w:color w:val="242424"/>
          <w:sz w:val="22"/>
          <w:szCs w:val="22"/>
          <w:shd w:val="clear" w:color="auto" w:fill="FFFFFF"/>
          <w:vertAlign w:val="superscript"/>
        </w:rPr>
        <w:t>1</w:t>
      </w:r>
      <w:r w:rsidRPr="00963D48">
        <w:rPr>
          <w:color w:val="242424"/>
          <w:sz w:val="22"/>
          <w:szCs w:val="22"/>
          <w:shd w:val="clear" w:color="auto" w:fill="FFFFFF"/>
        </w:rPr>
        <w:t xml:space="preserve"> Ustawy </w:t>
      </w:r>
      <w:r w:rsidRPr="00963D48">
        <w:rPr>
          <w:color w:val="242424"/>
          <w:sz w:val="22"/>
          <w:szCs w:val="22"/>
          <w:shd w:val="clear" w:color="auto" w:fill="FFFFFF"/>
        </w:rPr>
        <w:br/>
        <w:t>z dnia 23 kwietnia 1964 r. Kodeks cywilny, każda ze Stron otrzymała egzemplarz zawartej Umowy.</w:t>
      </w:r>
    </w:p>
    <w:p w14:paraId="1F507729" w14:textId="77777777" w:rsidR="003D2577" w:rsidRPr="006F5F0B" w:rsidRDefault="003D2577" w:rsidP="003D2577">
      <w:pPr>
        <w:pStyle w:val="Tekstpodstawowy3"/>
        <w:widowControl w:val="0"/>
        <w:rPr>
          <w:sz w:val="22"/>
          <w:szCs w:val="22"/>
        </w:rPr>
      </w:pPr>
    </w:p>
    <w:p w14:paraId="35519E34" w14:textId="77777777" w:rsidR="00F50503" w:rsidRDefault="00F50503">
      <w:pPr>
        <w:pStyle w:val="Nagwek5"/>
        <w:ind w:firstLine="0"/>
        <w:rPr>
          <w:rFonts w:ascii="Times New Roman" w:hAnsi="Times New Roman" w:cs="Times New Roman"/>
          <w:sz w:val="22"/>
          <w:szCs w:val="22"/>
        </w:rPr>
      </w:pPr>
    </w:p>
    <w:p w14:paraId="172F04BD" w14:textId="77777777" w:rsidR="00F50503" w:rsidRDefault="00F50503">
      <w:pPr>
        <w:pStyle w:val="Nagwek5"/>
        <w:ind w:firstLine="0"/>
        <w:rPr>
          <w:rFonts w:ascii="Times New Roman" w:hAnsi="Times New Roman" w:cs="Times New Roman"/>
          <w:sz w:val="22"/>
          <w:szCs w:val="22"/>
        </w:rPr>
      </w:pPr>
    </w:p>
    <w:p w14:paraId="01D583F5" w14:textId="77777777" w:rsidR="00F50503" w:rsidRDefault="000A0334">
      <w:pPr>
        <w:pStyle w:val="Nagwek5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PODPISY STRON</w:t>
      </w:r>
    </w:p>
    <w:p w14:paraId="7733F171" w14:textId="77777777" w:rsidR="00F50503" w:rsidRDefault="000A0334">
      <w:pPr>
        <w:pStyle w:val="Nagwek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WYNAJMUJĄCY                              </w:t>
      </w:r>
      <w:r>
        <w:rPr>
          <w:rFonts w:ascii="Times New Roman" w:hAnsi="Times New Roman" w:cs="Times New Roman"/>
          <w:sz w:val="22"/>
          <w:szCs w:val="22"/>
        </w:rPr>
        <w:tab/>
        <w:t xml:space="preserve">                                                                                       NAJEMCA</w:t>
      </w:r>
    </w:p>
    <w:p w14:paraId="1EC27909" w14:textId="77777777" w:rsidR="00F50503" w:rsidRDefault="00F50503">
      <w:pPr>
        <w:spacing w:after="0" w:line="240" w:lineRule="auto"/>
        <w:rPr>
          <w:lang w:val="en-US"/>
        </w:rPr>
      </w:pPr>
    </w:p>
    <w:sectPr w:rsidR="00F50503" w:rsidSect="00E4141A">
      <w:footerReference w:type="default" r:id="rId11"/>
      <w:headerReference w:type="first" r:id="rId12"/>
      <w:footerReference w:type="first" r:id="rId13"/>
      <w:pgSz w:w="11906" w:h="16838"/>
      <w:pgMar w:top="950" w:right="1134" w:bottom="1843" w:left="1134" w:header="334" w:footer="56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C99DA" w14:textId="77777777" w:rsidR="001F573F" w:rsidRDefault="001F573F">
      <w:pPr>
        <w:spacing w:after="0" w:line="240" w:lineRule="auto"/>
      </w:pPr>
      <w:r>
        <w:separator/>
      </w:r>
    </w:p>
  </w:endnote>
  <w:endnote w:type="continuationSeparator" w:id="0">
    <w:p w14:paraId="671191C4" w14:textId="77777777" w:rsidR="001F573F" w:rsidRDefault="001F57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3582998"/>
      <w:docPartObj>
        <w:docPartGallery w:val="Page Numbers (Top of Page)"/>
        <w:docPartUnique/>
      </w:docPartObj>
    </w:sdtPr>
    <w:sdtEndPr/>
    <w:sdtContent>
      <w:p w14:paraId="53CF6D5B" w14:textId="77777777" w:rsidR="00F50503" w:rsidRDefault="000A0334">
        <w:pPr>
          <w:spacing w:after="0" w:line="240" w:lineRule="auto"/>
          <w:ind w:firstLine="1"/>
          <w:rPr>
            <w:rFonts w:ascii="Arial" w:hAnsi="Arial" w:cs="Arial"/>
            <w:color w:val="2F5496" w:themeColor="accent5" w:themeShade="BF"/>
            <w:sz w:val="11"/>
            <w:szCs w:val="11"/>
            <w:lang w:bidi="ne-NP"/>
          </w:rPr>
        </w:pPr>
        <w:r>
          <w:rPr>
            <w:noProof/>
          </w:rPr>
          <w:drawing>
            <wp:anchor distT="0" distB="0" distL="114300" distR="114300" simplePos="0" relativeHeight="11" behindDoc="1" locked="0" layoutInCell="1" allowOverlap="1" wp14:anchorId="5C1262E5" wp14:editId="4868DAE9">
              <wp:simplePos x="0" y="0"/>
              <wp:positionH relativeFrom="column">
                <wp:posOffset>5520690</wp:posOffset>
              </wp:positionH>
              <wp:positionV relativeFrom="paragraph">
                <wp:posOffset>-11430</wp:posOffset>
              </wp:positionV>
              <wp:extent cx="628650" cy="244475"/>
              <wp:effectExtent l="0" t="0" r="0" b="0"/>
              <wp:wrapSquare wrapText="bothSides"/>
              <wp:docPr id="2" name="Obraz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Obraz 1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28650" cy="24447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rFonts w:ascii="Arial" w:hAnsi="Arial" w:cs="Arial"/>
            <w:b/>
            <w:color w:val="2F5496" w:themeColor="accent5" w:themeShade="BF"/>
            <w:sz w:val="11"/>
            <w:szCs w:val="11"/>
          </w:rPr>
          <w:t>Dworzec autobusowy</w:t>
        </w:r>
        <w:r>
          <w:rPr>
            <w:rFonts w:ascii="Arial" w:hAnsi="Arial" w:cs="Arial"/>
            <w:bCs/>
            <w:color w:val="2F5496" w:themeColor="accent5" w:themeShade="BF"/>
            <w:sz w:val="11"/>
            <w:szCs w:val="11"/>
          </w:rPr>
          <w:t xml:space="preserve"> Poznań Główny</w:t>
        </w:r>
        <w:r>
          <w:rPr>
            <w:rFonts w:ascii="Arial" w:hAnsi="Arial" w:cs="Arial"/>
            <w:bCs/>
            <w:color w:val="2F5496" w:themeColor="accent5" w:themeShade="BF"/>
            <w:sz w:val="11"/>
            <w:szCs w:val="11"/>
          </w:rPr>
          <w:tab/>
        </w:r>
        <w:r>
          <w:rPr>
            <w:rFonts w:ascii="Arial" w:hAnsi="Arial" w:cs="Arial"/>
            <w:bCs/>
            <w:color w:val="2F5496" w:themeColor="accent5" w:themeShade="BF"/>
            <w:sz w:val="11"/>
            <w:szCs w:val="11"/>
          </w:rPr>
          <w:tab/>
        </w:r>
        <w:r>
          <w:rPr>
            <w:rFonts w:ascii="Arial" w:hAnsi="Arial" w:cs="Arial"/>
            <w:color w:val="2F5496" w:themeColor="accent5" w:themeShade="BF"/>
            <w:sz w:val="11"/>
            <w:szCs w:val="11"/>
            <w:lang w:bidi="ne-NP"/>
          </w:rPr>
          <w:t xml:space="preserve">Zarząd Komunalnych Zasobów Lokalowych Sp. z o.o. </w:t>
        </w:r>
        <w:r>
          <w:rPr>
            <w:rFonts w:ascii="Arial" w:hAnsi="Arial" w:cs="Arial"/>
            <w:color w:val="2F5496" w:themeColor="accent5" w:themeShade="BF"/>
            <w:sz w:val="11"/>
            <w:szCs w:val="11"/>
            <w:lang w:bidi="ne-NP"/>
          </w:rPr>
          <w:tab/>
          <w:t>NIP 209 00 02 942 | REGON 302538131</w:t>
        </w:r>
      </w:p>
      <w:p w14:paraId="57A30DF4" w14:textId="2D86FBEF" w:rsidR="00F50503" w:rsidRDefault="000A0334">
        <w:pPr>
          <w:spacing w:after="0" w:line="240" w:lineRule="auto"/>
          <w:rPr>
            <w:rFonts w:ascii="Arial" w:hAnsi="Arial" w:cs="Arial"/>
            <w:color w:val="2F5496" w:themeColor="accent5" w:themeShade="BF"/>
            <w:sz w:val="11"/>
            <w:szCs w:val="11"/>
            <w:lang w:bidi="ne-NP"/>
          </w:rPr>
        </w:pPr>
        <w:r>
          <w:rPr>
            <w:rFonts w:ascii="Arial" w:hAnsi="Arial" w:cs="Arial"/>
            <w:bCs/>
            <w:color w:val="2F5496" w:themeColor="accent5" w:themeShade="BF"/>
            <w:sz w:val="11"/>
            <w:szCs w:val="11"/>
          </w:rPr>
          <w:t>ul. Stanisława Matyi 2 | 61-586 Poznań</w:t>
        </w:r>
        <w:r>
          <w:rPr>
            <w:rFonts w:ascii="Arial" w:hAnsi="Arial" w:cs="Arial"/>
            <w:color w:val="2F5496" w:themeColor="accent5" w:themeShade="BF"/>
            <w:sz w:val="11"/>
            <w:szCs w:val="11"/>
            <w:lang w:bidi="ne-NP"/>
          </w:rPr>
          <w:tab/>
        </w:r>
        <w:r>
          <w:rPr>
            <w:rFonts w:ascii="Arial" w:hAnsi="Arial" w:cs="Arial"/>
            <w:color w:val="2F5496" w:themeColor="accent5" w:themeShade="BF"/>
            <w:sz w:val="11"/>
            <w:szCs w:val="11"/>
            <w:lang w:bidi="ne-NP"/>
          </w:rPr>
          <w:tab/>
          <w:t>ul. Matejki 57, 60-770 Poznań</w:t>
        </w:r>
        <w:r>
          <w:rPr>
            <w:rFonts w:ascii="Arial" w:hAnsi="Arial" w:cs="Arial"/>
            <w:color w:val="2F5496" w:themeColor="accent5" w:themeShade="BF"/>
            <w:sz w:val="11"/>
            <w:szCs w:val="11"/>
            <w:lang w:bidi="ne-NP"/>
          </w:rPr>
          <w:tab/>
        </w:r>
        <w:r>
          <w:rPr>
            <w:rFonts w:ascii="Arial" w:hAnsi="Arial" w:cs="Arial"/>
            <w:color w:val="2F5496" w:themeColor="accent5" w:themeShade="BF"/>
            <w:sz w:val="11"/>
            <w:szCs w:val="11"/>
            <w:lang w:bidi="ne-NP"/>
          </w:rPr>
          <w:tab/>
          <w:t xml:space="preserve">KRS 0000483352 | Kapitał zakładowy: </w:t>
        </w:r>
        <w:r w:rsidR="00875D48">
          <w:rPr>
            <w:rFonts w:ascii="Arial" w:hAnsi="Arial" w:cs="Arial"/>
            <w:color w:val="2F5496" w:themeColor="accent5" w:themeShade="BF"/>
            <w:sz w:val="11"/>
            <w:szCs w:val="11"/>
            <w:lang w:bidi="ne-NP"/>
          </w:rPr>
          <w:t>2</w:t>
        </w:r>
        <w:r w:rsidR="00DD7368">
          <w:rPr>
            <w:rFonts w:ascii="Arial" w:hAnsi="Arial" w:cs="Arial"/>
            <w:color w:val="2F5496" w:themeColor="accent5" w:themeShade="BF"/>
            <w:sz w:val="11"/>
            <w:szCs w:val="11"/>
            <w:lang w:bidi="ne-NP"/>
          </w:rPr>
          <w:t>58</w:t>
        </w:r>
        <w:r w:rsidR="00E62B5F">
          <w:rPr>
            <w:rFonts w:ascii="Arial" w:hAnsi="Arial" w:cs="Arial"/>
            <w:color w:val="2F5496" w:themeColor="accent5" w:themeShade="BF"/>
            <w:sz w:val="11"/>
            <w:szCs w:val="11"/>
            <w:shd w:val="clear" w:color="auto" w:fill="FFFFFF"/>
          </w:rPr>
          <w:t> </w:t>
        </w:r>
        <w:r w:rsidR="00DD7368">
          <w:rPr>
            <w:rFonts w:ascii="Arial" w:hAnsi="Arial" w:cs="Arial"/>
            <w:color w:val="2F5496" w:themeColor="accent5" w:themeShade="BF"/>
            <w:sz w:val="11"/>
            <w:szCs w:val="11"/>
            <w:shd w:val="clear" w:color="auto" w:fill="FFFFFF"/>
          </w:rPr>
          <w:t>643</w:t>
        </w:r>
        <w:r w:rsidR="00E62B5F">
          <w:rPr>
            <w:rFonts w:ascii="Arial" w:hAnsi="Arial" w:cs="Arial"/>
            <w:color w:val="2F5496" w:themeColor="accent5" w:themeShade="BF"/>
            <w:sz w:val="11"/>
            <w:szCs w:val="11"/>
            <w:shd w:val="clear" w:color="auto" w:fill="FFFFFF"/>
          </w:rPr>
          <w:t xml:space="preserve"> </w:t>
        </w:r>
        <w:r w:rsidR="00DD7368">
          <w:rPr>
            <w:rFonts w:ascii="Arial" w:hAnsi="Arial" w:cs="Arial"/>
            <w:color w:val="2F5496" w:themeColor="accent5" w:themeShade="BF"/>
            <w:sz w:val="11"/>
            <w:szCs w:val="11"/>
            <w:shd w:val="clear" w:color="auto" w:fill="FFFFFF"/>
          </w:rPr>
          <w:t>0</w:t>
        </w:r>
        <w:r>
          <w:rPr>
            <w:rFonts w:ascii="Arial" w:hAnsi="Arial" w:cs="Arial"/>
            <w:color w:val="2F5496" w:themeColor="accent5" w:themeShade="BF"/>
            <w:sz w:val="11"/>
            <w:szCs w:val="11"/>
            <w:shd w:val="clear" w:color="auto" w:fill="FFFFFF"/>
          </w:rPr>
          <w:t xml:space="preserve">00,00 </w:t>
        </w:r>
        <w:r>
          <w:rPr>
            <w:rFonts w:ascii="Arial" w:hAnsi="Arial" w:cs="Arial"/>
            <w:color w:val="2F5496" w:themeColor="accent5" w:themeShade="BF"/>
            <w:sz w:val="11"/>
            <w:szCs w:val="11"/>
            <w:lang w:bidi="ne-NP"/>
          </w:rPr>
          <w:t>zł</w:t>
        </w:r>
        <w:r w:rsidR="00E62B5F">
          <w:rPr>
            <w:rFonts w:ascii="Arial" w:hAnsi="Arial" w:cs="Arial"/>
            <w:color w:val="2F5496" w:themeColor="accent5" w:themeShade="BF"/>
            <w:sz w:val="11"/>
            <w:szCs w:val="11"/>
            <w:lang w:bidi="ne-NP"/>
          </w:rPr>
          <w:t xml:space="preserve"> </w:t>
        </w:r>
      </w:p>
      <w:p w14:paraId="255B37F0" w14:textId="77777777" w:rsidR="00F50503" w:rsidRDefault="001D7991">
        <w:pPr>
          <w:spacing w:after="0" w:line="240" w:lineRule="auto"/>
          <w:rPr>
            <w:rFonts w:ascii="Arial" w:hAnsi="Arial" w:cs="Arial"/>
            <w:color w:val="2F5496" w:themeColor="accent5" w:themeShade="BF"/>
            <w:sz w:val="11"/>
            <w:szCs w:val="11"/>
            <w:lang w:bidi="ne-NP"/>
          </w:rPr>
        </w:pPr>
        <w:hyperlink r:id="rId2">
          <w:r w:rsidR="000A0334" w:rsidRPr="00512DCA">
            <w:rPr>
              <w:rStyle w:val="czeinternetowe"/>
              <w:rFonts w:ascii="Arial" w:hAnsi="Arial" w:cs="Arial"/>
              <w:bCs/>
              <w:color w:val="2F5496" w:themeColor="accent5" w:themeShade="BF"/>
              <w:sz w:val="11"/>
              <w:szCs w:val="11"/>
              <w:u w:val="none"/>
            </w:rPr>
            <w:t>www.dworzecautobusowy.poznan.pl</w:t>
          </w:r>
        </w:hyperlink>
        <w:r w:rsidR="000A0334" w:rsidRPr="00512DCA">
          <w:rPr>
            <w:rFonts w:ascii="Arial" w:hAnsi="Arial" w:cs="Arial"/>
            <w:color w:val="2F5496" w:themeColor="accent5" w:themeShade="BF"/>
            <w:sz w:val="11"/>
            <w:szCs w:val="11"/>
            <w:lang w:bidi="ne-NP"/>
          </w:rPr>
          <w:tab/>
        </w:r>
        <w:r w:rsidR="000A0334" w:rsidRPr="00512DCA">
          <w:rPr>
            <w:rFonts w:ascii="Arial" w:hAnsi="Arial" w:cs="Arial"/>
            <w:color w:val="2F5496" w:themeColor="accent5" w:themeShade="BF"/>
            <w:sz w:val="11"/>
            <w:szCs w:val="11"/>
            <w:lang w:bidi="ne-NP"/>
          </w:rPr>
          <w:tab/>
          <w:t xml:space="preserve">tel. </w:t>
        </w:r>
        <w:r w:rsidR="000A0334">
          <w:rPr>
            <w:rFonts w:ascii="Arial" w:hAnsi="Arial" w:cs="Arial"/>
            <w:color w:val="2F5496" w:themeColor="accent5" w:themeShade="BF"/>
            <w:sz w:val="11"/>
            <w:szCs w:val="11"/>
            <w:lang w:bidi="ne-NP"/>
          </w:rPr>
          <w:t xml:space="preserve">+48 61 869 48 00 | fax +48 61 869 48 09 </w:t>
        </w:r>
        <w:r w:rsidR="000A0334">
          <w:rPr>
            <w:rFonts w:ascii="Arial" w:hAnsi="Arial" w:cs="Arial"/>
            <w:color w:val="2F5496" w:themeColor="accent5" w:themeShade="BF"/>
            <w:sz w:val="11"/>
            <w:szCs w:val="11"/>
            <w:lang w:bidi="ne-NP"/>
          </w:rPr>
          <w:tab/>
          <w:t>Sąd Rejonowy Poznań - Nowe Miasto i Wilda w Poznaniu</w:t>
        </w:r>
      </w:p>
    </w:sdtContent>
  </w:sdt>
  <w:p w14:paraId="377DB40D" w14:textId="77777777" w:rsidR="00F50503" w:rsidRDefault="00F50503">
    <w:pPr>
      <w:pStyle w:val="Stopka"/>
      <w:tabs>
        <w:tab w:val="center" w:pos="4320"/>
      </w:tabs>
      <w:spacing w:after="0"/>
      <w:ind w:right="-1"/>
      <w:rPr>
        <w:rFonts w:ascii="Arial" w:hAnsi="Arial" w:cs="Arial"/>
        <w:b/>
        <w:color w:val="2F5496" w:themeColor="accent5" w:themeShade="BF"/>
        <w:sz w:val="14"/>
        <w:szCs w:val="14"/>
      </w:rPr>
    </w:pPr>
  </w:p>
  <w:p w14:paraId="6C712399" w14:textId="77777777" w:rsidR="00F50503" w:rsidRDefault="00F50503">
    <w:pPr>
      <w:pStyle w:val="Stopka"/>
      <w:tabs>
        <w:tab w:val="center" w:pos="4320"/>
      </w:tabs>
      <w:spacing w:after="0"/>
      <w:ind w:right="-1"/>
      <w:rPr>
        <w:sz w:val="14"/>
        <w:szCs w:val="14"/>
      </w:rPr>
    </w:pPr>
  </w:p>
  <w:p w14:paraId="4B6F8C5B" w14:textId="77777777" w:rsidR="00F50503" w:rsidRDefault="00F50503">
    <w:pPr>
      <w:pStyle w:val="Stopka"/>
      <w:tabs>
        <w:tab w:val="clear" w:pos="4536"/>
        <w:tab w:val="clear" w:pos="9072"/>
        <w:tab w:val="center" w:pos="4320"/>
      </w:tabs>
      <w:spacing w:after="0"/>
      <w:ind w:right="-1"/>
      <w:jc w:val="right"/>
      <w:rPr>
        <w:rFonts w:ascii="Arial" w:hAnsi="Arial" w:cs="Arial"/>
        <w:sz w:val="14"/>
        <w:szCs w:val="14"/>
      </w:rPr>
    </w:pPr>
  </w:p>
  <w:p w14:paraId="11686EEE" w14:textId="77777777" w:rsidR="00F50503" w:rsidRDefault="000A0334">
    <w:pPr>
      <w:pStyle w:val="Stopka"/>
      <w:tabs>
        <w:tab w:val="clear" w:pos="4536"/>
        <w:tab w:val="clear" w:pos="9072"/>
        <w:tab w:val="center" w:pos="4320"/>
      </w:tabs>
      <w:spacing w:after="0"/>
      <w:ind w:right="-1"/>
      <w:jc w:val="right"/>
      <w:rPr>
        <w:sz w:val="14"/>
        <w:szCs w:val="14"/>
      </w:rPr>
    </w:pPr>
    <w:r>
      <w:rPr>
        <w:rFonts w:ascii="Arial" w:hAnsi="Arial" w:cs="Arial"/>
        <w:sz w:val="14"/>
        <w:szCs w:val="14"/>
      </w:rPr>
      <w:t xml:space="preserve">Strona </w:t>
    </w:r>
    <w:r w:rsidR="00E4141A">
      <w:rPr>
        <w:rFonts w:ascii="Arial" w:hAnsi="Arial" w:cs="Arial"/>
        <w:b/>
        <w:bCs/>
        <w:sz w:val="14"/>
        <w:szCs w:val="14"/>
      </w:rPr>
      <w:fldChar w:fldCharType="begin"/>
    </w:r>
    <w:r>
      <w:rPr>
        <w:rFonts w:ascii="Arial" w:hAnsi="Arial" w:cs="Arial"/>
        <w:b/>
        <w:bCs/>
        <w:sz w:val="14"/>
        <w:szCs w:val="14"/>
      </w:rPr>
      <w:instrText>PAGE</w:instrText>
    </w:r>
    <w:r w:rsidR="00E4141A">
      <w:rPr>
        <w:rFonts w:ascii="Arial" w:hAnsi="Arial" w:cs="Arial"/>
        <w:b/>
        <w:bCs/>
        <w:sz w:val="14"/>
        <w:szCs w:val="14"/>
      </w:rPr>
      <w:fldChar w:fldCharType="separate"/>
    </w:r>
    <w:r w:rsidR="007223EF">
      <w:rPr>
        <w:rFonts w:ascii="Arial" w:hAnsi="Arial" w:cs="Arial"/>
        <w:b/>
        <w:bCs/>
        <w:noProof/>
        <w:sz w:val="14"/>
        <w:szCs w:val="14"/>
      </w:rPr>
      <w:t>9</w:t>
    </w:r>
    <w:r w:rsidR="00E4141A">
      <w:rPr>
        <w:rFonts w:ascii="Arial" w:hAnsi="Arial" w:cs="Arial"/>
        <w:b/>
        <w:bCs/>
        <w:sz w:val="14"/>
        <w:szCs w:val="14"/>
      </w:rPr>
      <w:fldChar w:fldCharType="end"/>
    </w:r>
    <w:r>
      <w:rPr>
        <w:rFonts w:ascii="Arial" w:hAnsi="Arial" w:cs="Arial"/>
        <w:sz w:val="14"/>
        <w:szCs w:val="14"/>
      </w:rPr>
      <w:t xml:space="preserve"> z </w:t>
    </w:r>
    <w:r w:rsidR="00E4141A">
      <w:rPr>
        <w:rFonts w:ascii="Arial" w:hAnsi="Arial" w:cs="Arial"/>
        <w:b/>
        <w:bCs/>
        <w:sz w:val="14"/>
        <w:szCs w:val="14"/>
      </w:rPr>
      <w:fldChar w:fldCharType="begin"/>
    </w:r>
    <w:r>
      <w:rPr>
        <w:rFonts w:ascii="Arial" w:hAnsi="Arial" w:cs="Arial"/>
        <w:b/>
        <w:bCs/>
        <w:sz w:val="14"/>
        <w:szCs w:val="14"/>
      </w:rPr>
      <w:instrText>NUMPAGES</w:instrText>
    </w:r>
    <w:r w:rsidR="00E4141A">
      <w:rPr>
        <w:rFonts w:ascii="Arial" w:hAnsi="Arial" w:cs="Arial"/>
        <w:b/>
        <w:bCs/>
        <w:sz w:val="14"/>
        <w:szCs w:val="14"/>
      </w:rPr>
      <w:fldChar w:fldCharType="separate"/>
    </w:r>
    <w:r w:rsidR="007223EF">
      <w:rPr>
        <w:rFonts w:ascii="Arial" w:hAnsi="Arial" w:cs="Arial"/>
        <w:b/>
        <w:bCs/>
        <w:noProof/>
        <w:sz w:val="14"/>
        <w:szCs w:val="14"/>
      </w:rPr>
      <w:t>9</w:t>
    </w:r>
    <w:r w:rsidR="00E4141A">
      <w:rPr>
        <w:rFonts w:ascii="Arial" w:hAnsi="Arial" w:cs="Arial"/>
        <w:b/>
        <w:bCs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11262692"/>
      <w:docPartObj>
        <w:docPartGallery w:val="Page Numbers (Top of Page)"/>
        <w:docPartUnique/>
      </w:docPartObj>
    </w:sdtPr>
    <w:sdtEndPr/>
    <w:sdtContent>
      <w:p w14:paraId="0EC3A2D5" w14:textId="77777777" w:rsidR="00F50503" w:rsidRDefault="000A0334">
        <w:pPr>
          <w:pStyle w:val="Stopka"/>
          <w:tabs>
            <w:tab w:val="center" w:pos="4320"/>
          </w:tabs>
          <w:spacing w:after="0"/>
          <w:ind w:right="-1"/>
          <w:rPr>
            <w:sz w:val="14"/>
            <w:szCs w:val="14"/>
          </w:rPr>
        </w:pPr>
        <w:r>
          <w:rPr>
            <w:noProof/>
            <w:sz w:val="14"/>
            <w:szCs w:val="14"/>
          </w:rPr>
          <w:drawing>
            <wp:anchor distT="0" distB="0" distL="114300" distR="114300" simplePos="0" relativeHeight="3" behindDoc="1" locked="0" layoutInCell="1" allowOverlap="1" wp14:anchorId="22CAD00B" wp14:editId="599BE9EC">
              <wp:simplePos x="0" y="0"/>
              <wp:positionH relativeFrom="column">
                <wp:posOffset>5533390</wp:posOffset>
              </wp:positionH>
              <wp:positionV relativeFrom="paragraph">
                <wp:posOffset>111125</wp:posOffset>
              </wp:positionV>
              <wp:extent cx="628650" cy="244475"/>
              <wp:effectExtent l="0" t="0" r="0" b="0"/>
              <wp:wrapSquare wrapText="bothSides"/>
              <wp:docPr id="3" name="Obraz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Obraz 3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28650" cy="24447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  <w:sdt>
    <w:sdtPr>
      <w:id w:val="1824402908"/>
      <w:docPartObj>
        <w:docPartGallery w:val="Page Numbers (Top of Page)"/>
        <w:docPartUnique/>
      </w:docPartObj>
    </w:sdtPr>
    <w:sdtEndPr/>
    <w:sdtContent>
      <w:p w14:paraId="024A75D3" w14:textId="77777777" w:rsidR="00F50503" w:rsidRDefault="000A0334">
        <w:pPr>
          <w:spacing w:after="0" w:line="240" w:lineRule="auto"/>
          <w:ind w:firstLine="1"/>
          <w:rPr>
            <w:rFonts w:ascii="Arial" w:hAnsi="Arial" w:cs="Arial"/>
            <w:color w:val="2F5496" w:themeColor="accent5" w:themeShade="BF"/>
            <w:sz w:val="11"/>
            <w:szCs w:val="11"/>
            <w:lang w:bidi="ne-NP"/>
          </w:rPr>
        </w:pPr>
        <w:r>
          <w:rPr>
            <w:rFonts w:ascii="Arial" w:hAnsi="Arial" w:cs="Arial"/>
            <w:b/>
            <w:color w:val="2F5496" w:themeColor="accent5" w:themeShade="BF"/>
            <w:sz w:val="11"/>
            <w:szCs w:val="11"/>
          </w:rPr>
          <w:t>Dworzec autobusowy</w:t>
        </w:r>
        <w:r>
          <w:rPr>
            <w:rFonts w:ascii="Arial" w:hAnsi="Arial" w:cs="Arial"/>
            <w:bCs/>
            <w:color w:val="2F5496" w:themeColor="accent5" w:themeShade="BF"/>
            <w:sz w:val="11"/>
            <w:szCs w:val="11"/>
          </w:rPr>
          <w:t xml:space="preserve"> Poznań Główny</w:t>
        </w:r>
        <w:r>
          <w:rPr>
            <w:rFonts w:ascii="Arial" w:hAnsi="Arial" w:cs="Arial"/>
            <w:bCs/>
            <w:color w:val="2F5496" w:themeColor="accent5" w:themeShade="BF"/>
            <w:sz w:val="11"/>
            <w:szCs w:val="11"/>
          </w:rPr>
          <w:tab/>
        </w:r>
        <w:r>
          <w:rPr>
            <w:rFonts w:ascii="Arial" w:hAnsi="Arial" w:cs="Arial"/>
            <w:bCs/>
            <w:color w:val="2F5496" w:themeColor="accent5" w:themeShade="BF"/>
            <w:sz w:val="11"/>
            <w:szCs w:val="11"/>
          </w:rPr>
          <w:tab/>
        </w:r>
        <w:r>
          <w:rPr>
            <w:rFonts w:ascii="Arial" w:hAnsi="Arial" w:cs="Arial"/>
            <w:color w:val="2F5496" w:themeColor="accent5" w:themeShade="BF"/>
            <w:sz w:val="11"/>
            <w:szCs w:val="11"/>
            <w:lang w:bidi="ne-NP"/>
          </w:rPr>
          <w:t xml:space="preserve">Zarząd Komunalnych Zasobów Lokalowych Sp. z o.o. </w:t>
        </w:r>
        <w:r>
          <w:rPr>
            <w:rFonts w:ascii="Arial" w:hAnsi="Arial" w:cs="Arial"/>
            <w:color w:val="2F5496" w:themeColor="accent5" w:themeShade="BF"/>
            <w:sz w:val="11"/>
            <w:szCs w:val="11"/>
            <w:lang w:bidi="ne-NP"/>
          </w:rPr>
          <w:tab/>
          <w:t>NIP 209 00 02 942 | REGON 302538131</w:t>
        </w:r>
      </w:p>
      <w:p w14:paraId="7D96D077" w14:textId="29EEE1B0" w:rsidR="00F50503" w:rsidRDefault="000A0334">
        <w:pPr>
          <w:spacing w:after="0" w:line="240" w:lineRule="auto"/>
          <w:rPr>
            <w:rFonts w:ascii="Arial" w:hAnsi="Arial" w:cs="Arial"/>
            <w:color w:val="2F5496" w:themeColor="accent5" w:themeShade="BF"/>
            <w:sz w:val="11"/>
            <w:szCs w:val="11"/>
            <w:lang w:bidi="ne-NP"/>
          </w:rPr>
        </w:pPr>
        <w:r>
          <w:rPr>
            <w:rFonts w:ascii="Arial" w:hAnsi="Arial" w:cs="Arial"/>
            <w:bCs/>
            <w:color w:val="2F5496" w:themeColor="accent5" w:themeShade="BF"/>
            <w:sz w:val="11"/>
            <w:szCs w:val="11"/>
          </w:rPr>
          <w:t>ul. Stanisława Matyi 2 | 61-586 Poznań</w:t>
        </w:r>
        <w:r>
          <w:rPr>
            <w:rFonts w:ascii="Arial" w:hAnsi="Arial" w:cs="Arial"/>
            <w:color w:val="2F5496" w:themeColor="accent5" w:themeShade="BF"/>
            <w:sz w:val="11"/>
            <w:szCs w:val="11"/>
            <w:lang w:bidi="ne-NP"/>
          </w:rPr>
          <w:tab/>
        </w:r>
        <w:r>
          <w:rPr>
            <w:rFonts w:ascii="Arial" w:hAnsi="Arial" w:cs="Arial"/>
            <w:color w:val="2F5496" w:themeColor="accent5" w:themeShade="BF"/>
            <w:sz w:val="11"/>
            <w:szCs w:val="11"/>
            <w:lang w:bidi="ne-NP"/>
          </w:rPr>
          <w:tab/>
          <w:t>ul. Matejki 57, 60-770 Poznań</w:t>
        </w:r>
        <w:r>
          <w:rPr>
            <w:rFonts w:ascii="Arial" w:hAnsi="Arial" w:cs="Arial"/>
            <w:color w:val="2F5496" w:themeColor="accent5" w:themeShade="BF"/>
            <w:sz w:val="11"/>
            <w:szCs w:val="11"/>
            <w:lang w:bidi="ne-NP"/>
          </w:rPr>
          <w:tab/>
        </w:r>
        <w:r>
          <w:rPr>
            <w:rFonts w:ascii="Arial" w:hAnsi="Arial" w:cs="Arial"/>
            <w:color w:val="2F5496" w:themeColor="accent5" w:themeShade="BF"/>
            <w:sz w:val="11"/>
            <w:szCs w:val="11"/>
            <w:lang w:bidi="ne-NP"/>
          </w:rPr>
          <w:tab/>
          <w:t xml:space="preserve">KRS 0000483352 | Kapitał zakładowy: </w:t>
        </w:r>
        <w:r w:rsidR="00592C71">
          <w:rPr>
            <w:rFonts w:ascii="Arial" w:hAnsi="Arial" w:cs="Arial"/>
            <w:color w:val="2F5496" w:themeColor="accent5" w:themeShade="BF"/>
            <w:sz w:val="11"/>
            <w:szCs w:val="11"/>
            <w:shd w:val="clear" w:color="auto" w:fill="FFFFFF"/>
          </w:rPr>
          <w:t>2</w:t>
        </w:r>
        <w:r w:rsidR="000A0567">
          <w:rPr>
            <w:rFonts w:ascii="Arial" w:hAnsi="Arial" w:cs="Arial"/>
            <w:color w:val="2F5496" w:themeColor="accent5" w:themeShade="BF"/>
            <w:sz w:val="11"/>
            <w:szCs w:val="11"/>
            <w:shd w:val="clear" w:color="auto" w:fill="FFFFFF"/>
          </w:rPr>
          <w:t>58 643 0</w:t>
        </w:r>
        <w:r>
          <w:rPr>
            <w:rFonts w:ascii="Arial" w:hAnsi="Arial" w:cs="Arial"/>
            <w:color w:val="2F5496" w:themeColor="accent5" w:themeShade="BF"/>
            <w:sz w:val="11"/>
            <w:szCs w:val="11"/>
            <w:shd w:val="clear" w:color="auto" w:fill="FFFFFF"/>
          </w:rPr>
          <w:t xml:space="preserve">00,00 </w:t>
        </w:r>
        <w:r>
          <w:rPr>
            <w:rFonts w:ascii="Arial" w:hAnsi="Arial" w:cs="Arial"/>
            <w:color w:val="2F5496" w:themeColor="accent5" w:themeShade="BF"/>
            <w:sz w:val="11"/>
            <w:szCs w:val="11"/>
            <w:lang w:bidi="ne-NP"/>
          </w:rPr>
          <w:t>zł</w:t>
        </w:r>
      </w:p>
      <w:p w14:paraId="1DC85F42" w14:textId="77777777" w:rsidR="00F50503" w:rsidRDefault="001D7991">
        <w:pPr>
          <w:spacing w:after="0" w:line="240" w:lineRule="auto"/>
          <w:rPr>
            <w:rFonts w:ascii="Arial" w:hAnsi="Arial" w:cs="Arial"/>
            <w:color w:val="2F5496" w:themeColor="accent5" w:themeShade="BF"/>
            <w:sz w:val="11"/>
            <w:szCs w:val="11"/>
            <w:lang w:bidi="ne-NP"/>
          </w:rPr>
        </w:pPr>
        <w:hyperlink r:id="rId2">
          <w:r w:rsidR="000A0334" w:rsidRPr="00512DCA">
            <w:rPr>
              <w:rStyle w:val="czeinternetowe"/>
              <w:rFonts w:ascii="Arial" w:hAnsi="Arial" w:cs="Arial"/>
              <w:bCs/>
              <w:color w:val="2F5496" w:themeColor="accent5" w:themeShade="BF"/>
              <w:sz w:val="11"/>
              <w:szCs w:val="11"/>
              <w:u w:val="none"/>
            </w:rPr>
            <w:t>www.dworzecautobusowy.poznan.pl</w:t>
          </w:r>
        </w:hyperlink>
        <w:r w:rsidR="000A0334" w:rsidRPr="00512DCA">
          <w:rPr>
            <w:rFonts w:ascii="Arial" w:hAnsi="Arial" w:cs="Arial"/>
            <w:color w:val="2F5496" w:themeColor="accent5" w:themeShade="BF"/>
            <w:sz w:val="11"/>
            <w:szCs w:val="11"/>
            <w:lang w:bidi="ne-NP"/>
          </w:rPr>
          <w:tab/>
        </w:r>
        <w:r w:rsidR="000A0334" w:rsidRPr="00512DCA">
          <w:rPr>
            <w:rFonts w:ascii="Arial" w:hAnsi="Arial" w:cs="Arial"/>
            <w:color w:val="2F5496" w:themeColor="accent5" w:themeShade="BF"/>
            <w:sz w:val="11"/>
            <w:szCs w:val="11"/>
            <w:lang w:bidi="ne-NP"/>
          </w:rPr>
          <w:tab/>
          <w:t xml:space="preserve">tel. </w:t>
        </w:r>
        <w:r w:rsidR="000A0334">
          <w:rPr>
            <w:rFonts w:ascii="Arial" w:hAnsi="Arial" w:cs="Arial"/>
            <w:color w:val="2F5496" w:themeColor="accent5" w:themeShade="BF"/>
            <w:sz w:val="11"/>
            <w:szCs w:val="11"/>
            <w:lang w:bidi="ne-NP"/>
          </w:rPr>
          <w:t xml:space="preserve">+48 61 869 48 00 | fax +48 61 869 48 09 </w:t>
        </w:r>
        <w:r w:rsidR="000A0334">
          <w:rPr>
            <w:rFonts w:ascii="Arial" w:hAnsi="Arial" w:cs="Arial"/>
            <w:color w:val="2F5496" w:themeColor="accent5" w:themeShade="BF"/>
            <w:sz w:val="11"/>
            <w:szCs w:val="11"/>
            <w:lang w:bidi="ne-NP"/>
          </w:rPr>
          <w:tab/>
          <w:t>Sąd Rejonowy Poznań - Nowe Miasto i Wilda w Poznaniu</w:t>
        </w:r>
      </w:p>
    </w:sdtContent>
  </w:sdt>
  <w:p w14:paraId="2AFB16B5" w14:textId="77777777" w:rsidR="00F50503" w:rsidRDefault="00F50503">
    <w:pPr>
      <w:pStyle w:val="Stopka"/>
      <w:tabs>
        <w:tab w:val="center" w:pos="4320"/>
      </w:tabs>
      <w:spacing w:after="0"/>
      <w:ind w:right="-1"/>
    </w:pPr>
  </w:p>
  <w:p w14:paraId="7DA2EC46" w14:textId="77777777" w:rsidR="00F50503" w:rsidRDefault="00F50503">
    <w:pPr>
      <w:pStyle w:val="Stopka"/>
      <w:tabs>
        <w:tab w:val="center" w:pos="4320"/>
      </w:tabs>
      <w:ind w:right="-1"/>
      <w:jc w:val="right"/>
      <w:rPr>
        <w:rFonts w:ascii="Arial" w:hAnsi="Arial" w:cs="Arial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AA17ED" w14:textId="77777777" w:rsidR="001F573F" w:rsidRDefault="001F573F">
      <w:pPr>
        <w:spacing w:after="0" w:line="240" w:lineRule="auto"/>
      </w:pPr>
      <w:r>
        <w:separator/>
      </w:r>
    </w:p>
  </w:footnote>
  <w:footnote w:type="continuationSeparator" w:id="0">
    <w:p w14:paraId="75855E79" w14:textId="77777777" w:rsidR="001F573F" w:rsidRDefault="001F57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BC352" w14:textId="77777777" w:rsidR="00F50503" w:rsidRDefault="000A0334">
    <w:pPr>
      <w:pStyle w:val="Nagwek"/>
      <w:spacing w:before="1240" w:after="0" w:line="240" w:lineRule="auto"/>
      <w:ind w:right="-143"/>
      <w:rPr>
        <w:rFonts w:ascii="Arial" w:hAnsi="Arial"/>
      </w:rPr>
    </w:pPr>
    <w:r>
      <w:rPr>
        <w:rFonts w:ascii="Arial" w:hAnsi="Arial"/>
        <w:noProof/>
      </w:rPr>
      <w:drawing>
        <wp:anchor distT="0" distB="0" distL="114300" distR="114300" simplePos="0" relativeHeight="2" behindDoc="0" locked="0" layoutInCell="1" allowOverlap="1" wp14:anchorId="79A2EFD0" wp14:editId="7AD6F03A">
          <wp:simplePos x="0" y="0"/>
          <wp:positionH relativeFrom="column">
            <wp:posOffset>95250</wp:posOffset>
          </wp:positionH>
          <wp:positionV relativeFrom="paragraph">
            <wp:posOffset>320040</wp:posOffset>
          </wp:positionV>
          <wp:extent cx="2768600" cy="345440"/>
          <wp:effectExtent l="0" t="0" r="0" b="0"/>
          <wp:wrapTight wrapText="bothSides">
            <wp:wrapPolygon edited="0">
              <wp:start x="3496" y="0"/>
              <wp:lineTo x="-75" y="3128"/>
              <wp:lineTo x="-75" y="12647"/>
              <wp:lineTo x="3692" y="14224"/>
              <wp:lineTo x="3692" y="20536"/>
              <wp:lineTo x="8960" y="20536"/>
              <wp:lineTo x="9561" y="20536"/>
              <wp:lineTo x="10753" y="12647"/>
              <wp:lineTo x="21492" y="12647"/>
              <wp:lineTo x="21492" y="1536"/>
              <wp:lineTo x="15629" y="0"/>
              <wp:lineTo x="3496" y="0"/>
            </wp:wrapPolygon>
          </wp:wrapTight>
          <wp:docPr id="1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768600" cy="345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B0AF3"/>
    <w:multiLevelType w:val="multilevel"/>
    <w:tmpl w:val="8D58E3E0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644" w:hanging="360"/>
      </w:pPr>
      <w:rPr>
        <w:rFonts w:eastAsia="Calibri" w:cs="Times New Roman"/>
      </w:rPr>
    </w:lvl>
    <w:lvl w:ilvl="2">
      <w:start w:val="1"/>
      <w:numFmt w:val="decimal"/>
      <w:lvlText w:val="%1.%2.%3"/>
      <w:lvlJc w:val="left"/>
      <w:pPr>
        <w:ind w:left="1288" w:hanging="720"/>
      </w:pPr>
    </w:lvl>
    <w:lvl w:ilvl="3">
      <w:start w:val="1"/>
      <w:numFmt w:val="decimal"/>
      <w:lvlText w:val="%1.%2.%3.%4"/>
      <w:lvlJc w:val="left"/>
      <w:pPr>
        <w:ind w:left="1572" w:hanging="720"/>
      </w:pPr>
    </w:lvl>
    <w:lvl w:ilvl="4">
      <w:start w:val="1"/>
      <w:numFmt w:val="decimal"/>
      <w:lvlText w:val="%1.%2.%3.%4.%5"/>
      <w:lvlJc w:val="left"/>
      <w:pPr>
        <w:ind w:left="1856" w:hanging="720"/>
      </w:pPr>
    </w:lvl>
    <w:lvl w:ilvl="5">
      <w:start w:val="1"/>
      <w:numFmt w:val="decimal"/>
      <w:lvlText w:val="%1.%2.%3.%4.%5.%6"/>
      <w:lvlJc w:val="left"/>
      <w:pPr>
        <w:ind w:left="2500" w:hanging="1080"/>
      </w:pPr>
    </w:lvl>
    <w:lvl w:ilvl="6">
      <w:start w:val="1"/>
      <w:numFmt w:val="decimal"/>
      <w:lvlText w:val="%1.%2.%3.%4.%5.%6.%7"/>
      <w:lvlJc w:val="left"/>
      <w:pPr>
        <w:ind w:left="2784" w:hanging="1080"/>
      </w:pPr>
    </w:lvl>
    <w:lvl w:ilvl="7">
      <w:start w:val="1"/>
      <w:numFmt w:val="decimal"/>
      <w:lvlText w:val="%1.%2.%3.%4.%5.%6.%7.%8"/>
      <w:lvlJc w:val="left"/>
      <w:pPr>
        <w:ind w:left="3428" w:hanging="1440"/>
      </w:pPr>
    </w:lvl>
    <w:lvl w:ilvl="8">
      <w:start w:val="1"/>
      <w:numFmt w:val="decimal"/>
      <w:lvlText w:val="%1.%2.%3.%4.%5.%6.%7.%8.%9"/>
      <w:lvlJc w:val="left"/>
      <w:pPr>
        <w:ind w:left="3712" w:hanging="1440"/>
      </w:pPr>
    </w:lvl>
  </w:abstractNum>
  <w:abstractNum w:abstractNumId="1" w15:restartNumberingAfterBreak="0">
    <w:nsid w:val="0367228D"/>
    <w:multiLevelType w:val="multilevel"/>
    <w:tmpl w:val="6E4E0552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A546155"/>
    <w:multiLevelType w:val="multilevel"/>
    <w:tmpl w:val="821606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AD4240C"/>
    <w:multiLevelType w:val="multilevel"/>
    <w:tmpl w:val="3B5C9F72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C6E6A41"/>
    <w:multiLevelType w:val="hybridMultilevel"/>
    <w:tmpl w:val="77A45748"/>
    <w:lvl w:ilvl="0" w:tplc="EC46F33C">
      <w:start w:val="1"/>
      <w:numFmt w:val="decimal"/>
      <w:lvlText w:val="%1)"/>
      <w:lvlJc w:val="left"/>
      <w:pPr>
        <w:ind w:left="717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229F5954"/>
    <w:multiLevelType w:val="multilevel"/>
    <w:tmpl w:val="861A2C7C"/>
    <w:lvl w:ilvl="0">
      <w:start w:val="1"/>
      <w:numFmt w:val="decimal"/>
      <w:lvlText w:val="%1)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52F3C4A"/>
    <w:multiLevelType w:val="hybridMultilevel"/>
    <w:tmpl w:val="55202E54"/>
    <w:lvl w:ilvl="0" w:tplc="26E6A5F2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8F463C0"/>
    <w:multiLevelType w:val="multilevel"/>
    <w:tmpl w:val="0194EEC4"/>
    <w:lvl w:ilvl="0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511074"/>
    <w:multiLevelType w:val="multilevel"/>
    <w:tmpl w:val="E7E605D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C4E6E7C"/>
    <w:multiLevelType w:val="multilevel"/>
    <w:tmpl w:val="D4BE14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CE1631C"/>
    <w:multiLevelType w:val="multilevel"/>
    <w:tmpl w:val="00CE3122"/>
    <w:lvl w:ilvl="0">
      <w:start w:val="1"/>
      <w:numFmt w:val="decimal"/>
      <w:lvlText w:val="%1."/>
      <w:lvlJc w:val="left"/>
      <w:pPr>
        <w:ind w:left="71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30" w:hanging="360"/>
      </w:pPr>
    </w:lvl>
    <w:lvl w:ilvl="2">
      <w:start w:val="1"/>
      <w:numFmt w:val="lowerRoman"/>
      <w:lvlText w:val="%3."/>
      <w:lvlJc w:val="right"/>
      <w:pPr>
        <w:ind w:left="2150" w:hanging="180"/>
      </w:pPr>
    </w:lvl>
    <w:lvl w:ilvl="3">
      <w:start w:val="1"/>
      <w:numFmt w:val="decimal"/>
      <w:lvlText w:val="%4."/>
      <w:lvlJc w:val="left"/>
      <w:pPr>
        <w:ind w:left="2870" w:hanging="360"/>
      </w:pPr>
    </w:lvl>
    <w:lvl w:ilvl="4">
      <w:start w:val="1"/>
      <w:numFmt w:val="lowerLetter"/>
      <w:lvlText w:val="%5."/>
      <w:lvlJc w:val="left"/>
      <w:pPr>
        <w:ind w:left="3590" w:hanging="360"/>
      </w:pPr>
    </w:lvl>
    <w:lvl w:ilvl="5">
      <w:start w:val="1"/>
      <w:numFmt w:val="lowerRoman"/>
      <w:lvlText w:val="%6."/>
      <w:lvlJc w:val="right"/>
      <w:pPr>
        <w:ind w:left="4310" w:hanging="180"/>
      </w:pPr>
    </w:lvl>
    <w:lvl w:ilvl="6">
      <w:start w:val="1"/>
      <w:numFmt w:val="decimal"/>
      <w:lvlText w:val="%7."/>
      <w:lvlJc w:val="left"/>
      <w:pPr>
        <w:ind w:left="5030" w:hanging="360"/>
      </w:pPr>
    </w:lvl>
    <w:lvl w:ilvl="7">
      <w:start w:val="1"/>
      <w:numFmt w:val="lowerLetter"/>
      <w:lvlText w:val="%8."/>
      <w:lvlJc w:val="left"/>
      <w:pPr>
        <w:ind w:left="5750" w:hanging="360"/>
      </w:pPr>
    </w:lvl>
    <w:lvl w:ilvl="8">
      <w:start w:val="1"/>
      <w:numFmt w:val="lowerRoman"/>
      <w:lvlText w:val="%9."/>
      <w:lvlJc w:val="right"/>
      <w:pPr>
        <w:ind w:left="6470" w:hanging="180"/>
      </w:pPr>
    </w:lvl>
  </w:abstractNum>
  <w:abstractNum w:abstractNumId="11" w15:restartNumberingAfterBreak="0">
    <w:nsid w:val="2F534527"/>
    <w:multiLevelType w:val="multilevel"/>
    <w:tmpl w:val="5DC834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B44FCA"/>
    <w:multiLevelType w:val="hybridMultilevel"/>
    <w:tmpl w:val="E21281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98561D"/>
    <w:multiLevelType w:val="hybridMultilevel"/>
    <w:tmpl w:val="D0A840D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581D5D"/>
    <w:multiLevelType w:val="multilevel"/>
    <w:tmpl w:val="75D60762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1627B8"/>
    <w:multiLevelType w:val="multilevel"/>
    <w:tmpl w:val="09A2D5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 w15:restartNumberingAfterBreak="0">
    <w:nsid w:val="52F71B9D"/>
    <w:multiLevelType w:val="multilevel"/>
    <w:tmpl w:val="37C854B6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5EA059CC"/>
    <w:multiLevelType w:val="multilevel"/>
    <w:tmpl w:val="906267C6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C57822"/>
    <w:multiLevelType w:val="multilevel"/>
    <w:tmpl w:val="122467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9" w15:restartNumberingAfterBreak="0">
    <w:nsid w:val="64E44C25"/>
    <w:multiLevelType w:val="multilevel"/>
    <w:tmpl w:val="22F20692"/>
    <w:lvl w:ilvl="0">
      <w:start w:val="1"/>
      <w:numFmt w:val="decimal"/>
      <w:lvlText w:val="%1)"/>
      <w:lvlJc w:val="left"/>
      <w:pPr>
        <w:ind w:left="426" w:hanging="360"/>
      </w:pPr>
      <w:rPr>
        <w:rFonts w:ascii="Times New Roman" w:eastAsia="Arial Unicode MS" w:hAnsi="Times New Roman" w:cs="Times New Roman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)"/>
      <w:lvlJc w:val="left"/>
      <w:pPr>
        <w:ind w:left="1146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vertAlign w:val="baseline"/>
      </w:rPr>
    </w:lvl>
    <w:lvl w:ilvl="2">
      <w:start w:val="1"/>
      <w:numFmt w:val="lowerRoman"/>
      <w:lvlText w:val="%3."/>
      <w:lvlJc w:val="left"/>
      <w:pPr>
        <w:ind w:left="1866" w:hanging="292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vertAlign w:val="baseline"/>
      </w:rPr>
    </w:lvl>
    <w:lvl w:ilvl="3">
      <w:start w:val="1"/>
      <w:numFmt w:val="decimal"/>
      <w:lvlText w:val="%4."/>
      <w:lvlJc w:val="left"/>
      <w:pPr>
        <w:ind w:left="2586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vertAlign w:val="baseline"/>
      </w:rPr>
    </w:lvl>
    <w:lvl w:ilvl="4">
      <w:start w:val="1"/>
      <w:numFmt w:val="lowerLetter"/>
      <w:lvlText w:val="%5."/>
      <w:lvlJc w:val="left"/>
      <w:pPr>
        <w:ind w:left="3306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vertAlign w:val="baseline"/>
      </w:rPr>
    </w:lvl>
    <w:lvl w:ilvl="5">
      <w:start w:val="1"/>
      <w:numFmt w:val="lowerRoman"/>
      <w:lvlText w:val="%6."/>
      <w:lvlJc w:val="left"/>
      <w:pPr>
        <w:ind w:left="4026" w:hanging="292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vertAlign w:val="baseline"/>
      </w:rPr>
    </w:lvl>
    <w:lvl w:ilvl="6">
      <w:start w:val="1"/>
      <w:numFmt w:val="decimal"/>
      <w:lvlText w:val="%7."/>
      <w:lvlJc w:val="left"/>
      <w:pPr>
        <w:ind w:left="4746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vertAlign w:val="baseline"/>
      </w:rPr>
    </w:lvl>
    <w:lvl w:ilvl="7">
      <w:start w:val="1"/>
      <w:numFmt w:val="lowerLetter"/>
      <w:lvlText w:val="%8."/>
      <w:lvlJc w:val="left"/>
      <w:pPr>
        <w:ind w:left="5466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vertAlign w:val="baseline"/>
      </w:rPr>
    </w:lvl>
    <w:lvl w:ilvl="8">
      <w:start w:val="1"/>
      <w:numFmt w:val="lowerRoman"/>
      <w:lvlText w:val="%9."/>
      <w:lvlJc w:val="left"/>
      <w:pPr>
        <w:ind w:left="6186" w:hanging="292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vertAlign w:val="baseline"/>
      </w:rPr>
    </w:lvl>
  </w:abstractNum>
  <w:abstractNum w:abstractNumId="20" w15:restartNumberingAfterBreak="0">
    <w:nsid w:val="66243A0A"/>
    <w:multiLevelType w:val="multilevel"/>
    <w:tmpl w:val="7D84D166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AF34D61"/>
    <w:multiLevelType w:val="hybridMultilevel"/>
    <w:tmpl w:val="A484D1C6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2" w15:restartNumberingAfterBreak="0">
    <w:nsid w:val="6C525507"/>
    <w:multiLevelType w:val="hybridMultilevel"/>
    <w:tmpl w:val="945051EA"/>
    <w:lvl w:ilvl="0" w:tplc="0D50349A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6DC219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AF0576"/>
    <w:multiLevelType w:val="multilevel"/>
    <w:tmpl w:val="1D3843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71B62A83"/>
    <w:multiLevelType w:val="hybridMultilevel"/>
    <w:tmpl w:val="25F0B338"/>
    <w:lvl w:ilvl="0" w:tplc="EA7E943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E7348E6"/>
    <w:multiLevelType w:val="multilevel"/>
    <w:tmpl w:val="CDFCE0E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bCs w:val="0"/>
        <w:sz w:val="22"/>
        <w:szCs w:val="22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 w:val="0"/>
        <w:bCs w:val="0"/>
        <w:sz w:val="22"/>
        <w:szCs w:val="22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A2646A"/>
    <w:multiLevelType w:val="multilevel"/>
    <w:tmpl w:val="093EDC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23"/>
  </w:num>
  <w:num w:numId="3">
    <w:abstractNumId w:val="8"/>
  </w:num>
  <w:num w:numId="4">
    <w:abstractNumId w:val="9"/>
  </w:num>
  <w:num w:numId="5">
    <w:abstractNumId w:val="14"/>
  </w:num>
  <w:num w:numId="6">
    <w:abstractNumId w:val="17"/>
  </w:num>
  <w:num w:numId="7">
    <w:abstractNumId w:val="1"/>
  </w:num>
  <w:num w:numId="8">
    <w:abstractNumId w:val="10"/>
  </w:num>
  <w:num w:numId="9">
    <w:abstractNumId w:val="5"/>
  </w:num>
  <w:num w:numId="10">
    <w:abstractNumId w:val="25"/>
  </w:num>
  <w:num w:numId="11">
    <w:abstractNumId w:val="16"/>
  </w:num>
  <w:num w:numId="12">
    <w:abstractNumId w:val="7"/>
  </w:num>
  <w:num w:numId="13">
    <w:abstractNumId w:val="11"/>
  </w:num>
  <w:num w:numId="14">
    <w:abstractNumId w:val="0"/>
  </w:num>
  <w:num w:numId="15">
    <w:abstractNumId w:val="20"/>
  </w:num>
  <w:num w:numId="16">
    <w:abstractNumId w:val="18"/>
  </w:num>
  <w:num w:numId="17">
    <w:abstractNumId w:val="26"/>
  </w:num>
  <w:num w:numId="18">
    <w:abstractNumId w:val="3"/>
  </w:num>
  <w:num w:numId="19">
    <w:abstractNumId w:val="24"/>
  </w:num>
  <w:num w:numId="20">
    <w:abstractNumId w:val="15"/>
  </w:num>
  <w:num w:numId="21">
    <w:abstractNumId w:val="6"/>
  </w:num>
  <w:num w:numId="22">
    <w:abstractNumId w:val="21"/>
  </w:num>
  <w:num w:numId="23">
    <w:abstractNumId w:val="4"/>
  </w:num>
  <w:num w:numId="24">
    <w:abstractNumId w:val="12"/>
  </w:num>
  <w:num w:numId="25">
    <w:abstractNumId w:val="19"/>
  </w:num>
  <w:num w:numId="26">
    <w:abstractNumId w:val="22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503"/>
    <w:rsid w:val="0001292E"/>
    <w:rsid w:val="000A0334"/>
    <w:rsid w:val="000A0567"/>
    <w:rsid w:val="000E4127"/>
    <w:rsid w:val="000F0857"/>
    <w:rsid w:val="00165189"/>
    <w:rsid w:val="0018506C"/>
    <w:rsid w:val="001C1474"/>
    <w:rsid w:val="001C498A"/>
    <w:rsid w:val="001D7991"/>
    <w:rsid w:val="001F573F"/>
    <w:rsid w:val="00212CD8"/>
    <w:rsid w:val="0024304D"/>
    <w:rsid w:val="002670DE"/>
    <w:rsid w:val="0027328B"/>
    <w:rsid w:val="00294E4D"/>
    <w:rsid w:val="002B470E"/>
    <w:rsid w:val="002C64CC"/>
    <w:rsid w:val="003A1832"/>
    <w:rsid w:val="003B3226"/>
    <w:rsid w:val="003C1CD7"/>
    <w:rsid w:val="003D2577"/>
    <w:rsid w:val="003E2E12"/>
    <w:rsid w:val="00400B9E"/>
    <w:rsid w:val="0044609D"/>
    <w:rsid w:val="00452DA1"/>
    <w:rsid w:val="0045341B"/>
    <w:rsid w:val="00480083"/>
    <w:rsid w:val="004C3FDA"/>
    <w:rsid w:val="004E3B0C"/>
    <w:rsid w:val="004E4447"/>
    <w:rsid w:val="004E7CCD"/>
    <w:rsid w:val="00512DCA"/>
    <w:rsid w:val="00515F34"/>
    <w:rsid w:val="005200A9"/>
    <w:rsid w:val="005307F6"/>
    <w:rsid w:val="00572697"/>
    <w:rsid w:val="00592C71"/>
    <w:rsid w:val="005D76F9"/>
    <w:rsid w:val="00626955"/>
    <w:rsid w:val="00630D0F"/>
    <w:rsid w:val="00651A11"/>
    <w:rsid w:val="0069204A"/>
    <w:rsid w:val="006C1AB6"/>
    <w:rsid w:val="007176BA"/>
    <w:rsid w:val="007223EF"/>
    <w:rsid w:val="00737F86"/>
    <w:rsid w:val="007612B4"/>
    <w:rsid w:val="0077774D"/>
    <w:rsid w:val="007C62A6"/>
    <w:rsid w:val="007F4394"/>
    <w:rsid w:val="00867A66"/>
    <w:rsid w:val="00875D48"/>
    <w:rsid w:val="0087672F"/>
    <w:rsid w:val="008912FB"/>
    <w:rsid w:val="00891686"/>
    <w:rsid w:val="00892F57"/>
    <w:rsid w:val="008A588E"/>
    <w:rsid w:val="008C04E0"/>
    <w:rsid w:val="008E3006"/>
    <w:rsid w:val="009008D1"/>
    <w:rsid w:val="00934046"/>
    <w:rsid w:val="00990369"/>
    <w:rsid w:val="00991DB0"/>
    <w:rsid w:val="00995D00"/>
    <w:rsid w:val="009E334C"/>
    <w:rsid w:val="00A32129"/>
    <w:rsid w:val="00A4368D"/>
    <w:rsid w:val="00A46384"/>
    <w:rsid w:val="00A472A1"/>
    <w:rsid w:val="00A92881"/>
    <w:rsid w:val="00AB73F8"/>
    <w:rsid w:val="00AF476C"/>
    <w:rsid w:val="00B42FA3"/>
    <w:rsid w:val="00B537B5"/>
    <w:rsid w:val="00B550C8"/>
    <w:rsid w:val="00B647EA"/>
    <w:rsid w:val="00B70F74"/>
    <w:rsid w:val="00B75215"/>
    <w:rsid w:val="00BA43A8"/>
    <w:rsid w:val="00BB545D"/>
    <w:rsid w:val="00BD612E"/>
    <w:rsid w:val="00C121A8"/>
    <w:rsid w:val="00C43B10"/>
    <w:rsid w:val="00C82AD8"/>
    <w:rsid w:val="00CF08D9"/>
    <w:rsid w:val="00CF4A42"/>
    <w:rsid w:val="00D0231D"/>
    <w:rsid w:val="00D14F31"/>
    <w:rsid w:val="00D441AB"/>
    <w:rsid w:val="00D66B54"/>
    <w:rsid w:val="00D81CE2"/>
    <w:rsid w:val="00DB03A1"/>
    <w:rsid w:val="00DD7368"/>
    <w:rsid w:val="00DE6295"/>
    <w:rsid w:val="00E249E4"/>
    <w:rsid w:val="00E4141A"/>
    <w:rsid w:val="00E62B5F"/>
    <w:rsid w:val="00E6326E"/>
    <w:rsid w:val="00E91C23"/>
    <w:rsid w:val="00EB49DC"/>
    <w:rsid w:val="00EE0A35"/>
    <w:rsid w:val="00EF336D"/>
    <w:rsid w:val="00F50503"/>
    <w:rsid w:val="00F6087E"/>
    <w:rsid w:val="00F80BB3"/>
    <w:rsid w:val="00F81BB6"/>
    <w:rsid w:val="00FB6FF5"/>
    <w:rsid w:val="00FC73A6"/>
    <w:rsid w:val="00FD384A"/>
    <w:rsid w:val="00FD6263"/>
    <w:rsid w:val="00FF31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AAD38"/>
  <w15:docId w15:val="{5D296932-DB20-462C-A982-0F779FF36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707D5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qFormat/>
    <w:rsid w:val="00325F70"/>
    <w:pPr>
      <w:keepNext/>
      <w:spacing w:after="0" w:line="240" w:lineRule="auto"/>
      <w:ind w:left="4860"/>
      <w:jc w:val="both"/>
      <w:outlineLvl w:val="0"/>
    </w:pPr>
    <w:rPr>
      <w:b/>
      <w:bCs/>
      <w:sz w:val="28"/>
      <w:szCs w:val="24"/>
    </w:rPr>
  </w:style>
  <w:style w:type="paragraph" w:styleId="Nagwek3">
    <w:name w:val="heading 3"/>
    <w:basedOn w:val="Normalny"/>
    <w:next w:val="Normalny"/>
    <w:link w:val="Nagwek3Znak"/>
    <w:qFormat/>
    <w:rsid w:val="00325F70"/>
    <w:pPr>
      <w:keepNext/>
      <w:spacing w:after="0" w:line="240" w:lineRule="auto"/>
      <w:ind w:firstLine="4860"/>
      <w:outlineLvl w:val="2"/>
    </w:pPr>
    <w:rPr>
      <w:b/>
      <w:bCs/>
      <w:sz w:val="28"/>
      <w:szCs w:val="24"/>
    </w:rPr>
  </w:style>
  <w:style w:type="paragraph" w:styleId="Nagwek5">
    <w:name w:val="heading 5"/>
    <w:basedOn w:val="Normalny"/>
    <w:next w:val="Normalny"/>
    <w:link w:val="Nagwek5Znak"/>
    <w:qFormat/>
    <w:rsid w:val="00325F70"/>
    <w:pPr>
      <w:keepNext/>
      <w:spacing w:after="0" w:line="240" w:lineRule="auto"/>
      <w:ind w:firstLine="4320"/>
      <w:jc w:val="both"/>
      <w:outlineLvl w:val="4"/>
    </w:pPr>
    <w:rPr>
      <w:rFonts w:ascii="Arial" w:hAnsi="Arial" w:cs="Arial"/>
      <w:b/>
      <w:bCs/>
      <w:sz w:val="28"/>
      <w:szCs w:val="24"/>
    </w:rPr>
  </w:style>
  <w:style w:type="paragraph" w:styleId="Nagwek7">
    <w:name w:val="heading 7"/>
    <w:basedOn w:val="Normalny"/>
    <w:next w:val="Normalny"/>
    <w:link w:val="Nagwek7Znak"/>
    <w:qFormat/>
    <w:rsid w:val="00325F70"/>
    <w:pPr>
      <w:keepNext/>
      <w:spacing w:after="0" w:line="240" w:lineRule="auto"/>
      <w:outlineLvl w:val="6"/>
    </w:pPr>
    <w:rPr>
      <w:rFonts w:ascii="Arial" w:hAnsi="Arial" w:cs="Arial"/>
      <w:b/>
      <w:bCs/>
      <w:sz w:val="20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semiHidden/>
    <w:qFormat/>
    <w:rsid w:val="009707D5"/>
    <w:rPr>
      <w:sz w:val="24"/>
      <w:szCs w:val="24"/>
      <w:lang w:val="pl-PL" w:eastAsia="pl-PL" w:bidi="ar-SA"/>
    </w:rPr>
  </w:style>
  <w:style w:type="character" w:customStyle="1" w:styleId="StopkaZnak">
    <w:name w:val="Stopka Znak"/>
    <w:link w:val="Stopka"/>
    <w:uiPriority w:val="99"/>
    <w:qFormat/>
    <w:rsid w:val="009707D5"/>
    <w:rPr>
      <w:sz w:val="24"/>
      <w:szCs w:val="24"/>
      <w:lang w:val="pl-PL" w:eastAsia="pl-PL" w:bidi="ar-SA"/>
    </w:rPr>
  </w:style>
  <w:style w:type="character" w:customStyle="1" w:styleId="ZnakZnak">
    <w:name w:val="Znak Znak"/>
    <w:semiHidden/>
    <w:qFormat/>
    <w:rsid w:val="00715DB1"/>
    <w:rPr>
      <w:rFonts w:ascii="Cambria" w:eastAsia="Cambria" w:hAnsi="Cambria"/>
      <w:sz w:val="24"/>
      <w:szCs w:val="24"/>
      <w:lang w:val="en-US" w:eastAsia="en-US" w:bidi="ar-SA"/>
    </w:rPr>
  </w:style>
  <w:style w:type="character" w:customStyle="1" w:styleId="czeinternetowe">
    <w:name w:val="Łącze internetowe"/>
    <w:basedOn w:val="Domylnaczcionkaakapitu"/>
    <w:uiPriority w:val="99"/>
    <w:unhideWhenUsed/>
    <w:rsid w:val="007E784B"/>
    <w:rPr>
      <w:color w:val="0563C1" w:themeColor="hyperlink"/>
      <w:u w:val="single"/>
    </w:rPr>
  </w:style>
  <w:style w:type="character" w:styleId="Numerstrony">
    <w:name w:val="page number"/>
    <w:basedOn w:val="Domylnaczcionkaakapitu"/>
    <w:qFormat/>
    <w:rsid w:val="00D85083"/>
  </w:style>
  <w:style w:type="character" w:customStyle="1" w:styleId="Zakotwiczenieprzypisukocowego">
    <w:name w:val="Zakotwiczenie przypisu końcowego"/>
    <w:rsid w:val="00E4141A"/>
    <w:rPr>
      <w:vertAlign w:val="superscript"/>
    </w:rPr>
  </w:style>
  <w:style w:type="character" w:customStyle="1" w:styleId="EndnoteCharacters">
    <w:name w:val="Endnote Characters"/>
    <w:semiHidden/>
    <w:qFormat/>
    <w:rsid w:val="00C257DB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qFormat/>
    <w:rsid w:val="006C10F8"/>
    <w:rPr>
      <w:rFonts w:ascii="Segoe UI" w:hAnsi="Segoe UI" w:cs="Segoe UI"/>
      <w:sz w:val="18"/>
      <w:szCs w:val="18"/>
    </w:rPr>
  </w:style>
  <w:style w:type="character" w:customStyle="1" w:styleId="Odwiedzoneczeinternetowe">
    <w:name w:val="Odwiedzone łącze internetowe"/>
    <w:basedOn w:val="Domylnaczcionkaakapitu"/>
    <w:semiHidden/>
    <w:unhideWhenUsed/>
    <w:rsid w:val="007E784B"/>
    <w:rPr>
      <w:color w:val="954F72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1C0CFD"/>
    <w:rPr>
      <w:color w:val="605E5C"/>
      <w:shd w:val="clear" w:color="auto" w:fill="E1DFDD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325F70"/>
    <w:rPr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qFormat/>
    <w:rsid w:val="00325F70"/>
    <w:rPr>
      <w:sz w:val="22"/>
      <w:szCs w:val="22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325F70"/>
    <w:rPr>
      <w:sz w:val="22"/>
      <w:szCs w:val="22"/>
    </w:rPr>
  </w:style>
  <w:style w:type="character" w:customStyle="1" w:styleId="Nagwek1Znak">
    <w:name w:val="Nagłówek 1 Znak"/>
    <w:basedOn w:val="Domylnaczcionkaakapitu"/>
    <w:link w:val="Nagwek1"/>
    <w:qFormat/>
    <w:rsid w:val="00325F70"/>
    <w:rPr>
      <w:b/>
      <w:bCs/>
      <w:sz w:val="28"/>
      <w:szCs w:val="24"/>
    </w:rPr>
  </w:style>
  <w:style w:type="character" w:customStyle="1" w:styleId="Nagwek3Znak">
    <w:name w:val="Nagłówek 3 Znak"/>
    <w:basedOn w:val="Domylnaczcionkaakapitu"/>
    <w:link w:val="Nagwek3"/>
    <w:qFormat/>
    <w:rsid w:val="00325F70"/>
    <w:rPr>
      <w:b/>
      <w:bCs/>
      <w:sz w:val="28"/>
      <w:szCs w:val="24"/>
    </w:rPr>
  </w:style>
  <w:style w:type="character" w:customStyle="1" w:styleId="Nagwek5Znak">
    <w:name w:val="Nagłówek 5 Znak"/>
    <w:basedOn w:val="Domylnaczcionkaakapitu"/>
    <w:link w:val="Nagwek5"/>
    <w:qFormat/>
    <w:rsid w:val="00325F70"/>
    <w:rPr>
      <w:rFonts w:ascii="Arial" w:hAnsi="Arial" w:cs="Arial"/>
      <w:b/>
      <w:bCs/>
      <w:sz w:val="28"/>
      <w:szCs w:val="24"/>
    </w:rPr>
  </w:style>
  <w:style w:type="character" w:customStyle="1" w:styleId="Nagwek7Znak">
    <w:name w:val="Nagłówek 7 Znak"/>
    <w:basedOn w:val="Domylnaczcionkaakapitu"/>
    <w:link w:val="Nagwek7"/>
    <w:qFormat/>
    <w:rsid w:val="00325F70"/>
    <w:rPr>
      <w:rFonts w:ascii="Arial" w:hAnsi="Arial" w:cs="Arial"/>
      <w:b/>
      <w:bCs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qFormat/>
    <w:rsid w:val="00325F70"/>
    <w:rPr>
      <w:sz w:val="16"/>
      <w:szCs w:val="16"/>
    </w:rPr>
  </w:style>
  <w:style w:type="character" w:styleId="Odwoaniedokomentarza">
    <w:name w:val="annotation reference"/>
    <w:basedOn w:val="Domylnaczcionkaakapitu"/>
    <w:uiPriority w:val="99"/>
    <w:qFormat/>
    <w:rsid w:val="00D26CE0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D26CE0"/>
  </w:style>
  <w:style w:type="character" w:customStyle="1" w:styleId="TematkomentarzaZnak">
    <w:name w:val="Temat komentarza Znak"/>
    <w:basedOn w:val="TekstkomentarzaZnak"/>
    <w:link w:val="Tematkomentarza"/>
    <w:qFormat/>
    <w:rsid w:val="00D26CE0"/>
    <w:rPr>
      <w:b/>
      <w:bCs/>
    </w:rPr>
  </w:style>
  <w:style w:type="character" w:customStyle="1" w:styleId="WW8Num17z4">
    <w:name w:val="WW8Num17z4"/>
    <w:qFormat/>
    <w:rsid w:val="000300F6"/>
  </w:style>
  <w:style w:type="character" w:customStyle="1" w:styleId="Nierozpoznanawzmianka2">
    <w:name w:val="Nierozpoznana wzmianka2"/>
    <w:basedOn w:val="Domylnaczcionkaakapitu"/>
    <w:uiPriority w:val="99"/>
    <w:semiHidden/>
    <w:unhideWhenUsed/>
    <w:qFormat/>
    <w:rsid w:val="007E784B"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link w:val="NagwekZnak"/>
    <w:rsid w:val="009707D5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325F70"/>
    <w:pPr>
      <w:spacing w:after="120"/>
    </w:pPr>
  </w:style>
  <w:style w:type="paragraph" w:styleId="Lista">
    <w:name w:val="List"/>
    <w:basedOn w:val="Tekstpodstawowy"/>
    <w:rsid w:val="00E4141A"/>
    <w:rPr>
      <w:rFonts w:cs="Lucida Sans"/>
    </w:rPr>
  </w:style>
  <w:style w:type="paragraph" w:styleId="Legenda">
    <w:name w:val="caption"/>
    <w:basedOn w:val="Normalny"/>
    <w:next w:val="Normalny"/>
    <w:unhideWhenUsed/>
    <w:qFormat/>
    <w:rsid w:val="00653FCA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customStyle="1" w:styleId="Indeks">
    <w:name w:val="Indeks"/>
    <w:basedOn w:val="Normalny"/>
    <w:qFormat/>
    <w:rsid w:val="00E4141A"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  <w:rsid w:val="00E4141A"/>
  </w:style>
  <w:style w:type="paragraph" w:styleId="Stopka">
    <w:name w:val="footer"/>
    <w:basedOn w:val="Normalny"/>
    <w:link w:val="StopkaZnak"/>
    <w:uiPriority w:val="99"/>
    <w:rsid w:val="009707D5"/>
    <w:pPr>
      <w:tabs>
        <w:tab w:val="center" w:pos="4536"/>
        <w:tab w:val="right" w:pos="9072"/>
      </w:tabs>
    </w:pPr>
  </w:style>
  <w:style w:type="paragraph" w:styleId="NormalnyWeb">
    <w:name w:val="Normal (Web)"/>
    <w:basedOn w:val="Normalny"/>
    <w:qFormat/>
    <w:rsid w:val="009707D5"/>
    <w:pPr>
      <w:spacing w:before="100" w:after="100" w:line="240" w:lineRule="auto"/>
    </w:pPr>
    <w:rPr>
      <w:sz w:val="24"/>
      <w:szCs w:val="24"/>
    </w:rPr>
  </w:style>
  <w:style w:type="paragraph" w:styleId="Tekstpodstawowywcity">
    <w:name w:val="Body Text Indent"/>
    <w:basedOn w:val="Normalny"/>
    <w:rsid w:val="004F483E"/>
    <w:pPr>
      <w:spacing w:after="0" w:line="240" w:lineRule="auto"/>
      <w:ind w:firstLine="360"/>
      <w:jc w:val="both"/>
    </w:pPr>
    <w:rPr>
      <w:sz w:val="28"/>
      <w:szCs w:val="20"/>
    </w:rPr>
  </w:style>
  <w:style w:type="paragraph" w:styleId="Tekstprzypisukocowego">
    <w:name w:val="endnote text"/>
    <w:basedOn w:val="Normalny"/>
    <w:semiHidden/>
    <w:rsid w:val="00C257DB"/>
    <w:rPr>
      <w:sz w:val="20"/>
      <w:szCs w:val="20"/>
    </w:rPr>
  </w:style>
  <w:style w:type="paragraph" w:styleId="Tekstdymka">
    <w:name w:val="Balloon Text"/>
    <w:basedOn w:val="Normalny"/>
    <w:link w:val="TekstdymkaZnak"/>
    <w:qFormat/>
    <w:rsid w:val="006C10F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43892"/>
    <w:pPr>
      <w:ind w:left="720"/>
      <w:contextualSpacing/>
    </w:pPr>
  </w:style>
  <w:style w:type="paragraph" w:styleId="Tekstpodstawowy3">
    <w:name w:val="Body Text 3"/>
    <w:basedOn w:val="Normalny"/>
    <w:link w:val="Tekstpodstawowy3Znak"/>
    <w:qFormat/>
    <w:rsid w:val="00325F70"/>
    <w:pPr>
      <w:spacing w:after="120"/>
    </w:pPr>
    <w:rPr>
      <w:sz w:val="16"/>
      <w:szCs w:val="16"/>
    </w:rPr>
  </w:style>
  <w:style w:type="paragraph" w:styleId="Tekstpodstawowy2">
    <w:name w:val="Body Text 2"/>
    <w:basedOn w:val="Normalny"/>
    <w:link w:val="Tekstpodstawowy2Znak"/>
    <w:qFormat/>
    <w:rsid w:val="00325F70"/>
    <w:pPr>
      <w:spacing w:after="120" w:line="480" w:lineRule="auto"/>
    </w:pPr>
  </w:style>
  <w:style w:type="paragraph" w:styleId="Tekstpodstawowywcity3">
    <w:name w:val="Body Text Indent 3"/>
    <w:basedOn w:val="Normalny"/>
    <w:link w:val="Tekstpodstawowywcity3Znak"/>
    <w:qFormat/>
    <w:rsid w:val="00325F70"/>
    <w:pPr>
      <w:spacing w:after="120" w:line="240" w:lineRule="auto"/>
      <w:ind w:left="283"/>
    </w:pPr>
    <w:rPr>
      <w:sz w:val="16"/>
      <w:szCs w:val="16"/>
    </w:rPr>
  </w:style>
  <w:style w:type="paragraph" w:customStyle="1" w:styleId="Default">
    <w:name w:val="Default"/>
    <w:qFormat/>
    <w:rsid w:val="00DF58D1"/>
    <w:rPr>
      <w:color w:val="000000"/>
      <w:sz w:val="24"/>
      <w:szCs w:val="24"/>
    </w:rPr>
  </w:style>
  <w:style w:type="paragraph" w:styleId="Poprawka">
    <w:name w:val="Revision"/>
    <w:uiPriority w:val="99"/>
    <w:semiHidden/>
    <w:qFormat/>
    <w:rsid w:val="00D26CE0"/>
    <w:rPr>
      <w:sz w:val="22"/>
      <w:szCs w:val="22"/>
    </w:rPr>
  </w:style>
  <w:style w:type="paragraph" w:styleId="Tekstkomentarza">
    <w:name w:val="annotation text"/>
    <w:basedOn w:val="Normalny"/>
    <w:link w:val="TekstkomentarzaZnak"/>
    <w:uiPriority w:val="99"/>
    <w:qFormat/>
    <w:rsid w:val="00D26CE0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qFormat/>
    <w:rsid w:val="00D26CE0"/>
    <w:rPr>
      <w:b/>
      <w:bCs/>
    </w:rPr>
  </w:style>
  <w:style w:type="paragraph" w:customStyle="1" w:styleId="Standard">
    <w:name w:val="Standard"/>
    <w:qFormat/>
    <w:rsid w:val="00622820"/>
    <w:pPr>
      <w:widowControl w:val="0"/>
      <w:textAlignment w:val="baseline"/>
    </w:pPr>
    <w:rPr>
      <w:rFonts w:eastAsia="SimSun" w:cs="Arial"/>
      <w:kern w:val="2"/>
      <w:sz w:val="24"/>
      <w:szCs w:val="24"/>
      <w:lang w:eastAsia="zh-CN" w:bidi="hi-IN"/>
    </w:rPr>
  </w:style>
  <w:style w:type="paragraph" w:customStyle="1" w:styleId="Textbody">
    <w:name w:val="Text body"/>
    <w:basedOn w:val="Standard"/>
    <w:qFormat/>
    <w:rsid w:val="0083423F"/>
    <w:pPr>
      <w:spacing w:after="120"/>
    </w:pPr>
  </w:style>
  <w:style w:type="paragraph" w:customStyle="1" w:styleId="Tekstpodstawowy31">
    <w:name w:val="Tekst podstawowy 31"/>
    <w:basedOn w:val="Standard"/>
    <w:qFormat/>
    <w:rsid w:val="00B26512"/>
    <w:pPr>
      <w:jc w:val="both"/>
    </w:pPr>
    <w:rPr>
      <w:rFonts w:ascii="Arial" w:hAnsi="Arial"/>
      <w:sz w:val="22"/>
    </w:rPr>
  </w:style>
  <w:style w:type="paragraph" w:customStyle="1" w:styleId="Akapitzlist2">
    <w:name w:val="Akapit z listą2"/>
    <w:basedOn w:val="Normalny"/>
    <w:uiPriority w:val="99"/>
    <w:qFormat/>
    <w:rsid w:val="00F90A99"/>
    <w:pPr>
      <w:widowControl w:val="0"/>
      <w:spacing w:after="0" w:line="240" w:lineRule="auto"/>
      <w:ind w:left="720"/>
      <w:contextualSpacing/>
    </w:pPr>
    <w:rPr>
      <w:sz w:val="24"/>
      <w:szCs w:val="24"/>
      <w:lang w:eastAsia="en-US"/>
    </w:rPr>
  </w:style>
  <w:style w:type="paragraph" w:customStyle="1" w:styleId="CMSHeadL7">
    <w:name w:val="CMS Head L7"/>
    <w:basedOn w:val="Normalny"/>
    <w:qFormat/>
    <w:rsid w:val="00F90A99"/>
    <w:pPr>
      <w:suppressAutoHyphens w:val="0"/>
      <w:spacing w:after="240" w:line="240" w:lineRule="auto"/>
    </w:pPr>
    <w:rPr>
      <w:rFonts w:eastAsia="Calibri"/>
    </w:rPr>
  </w:style>
  <w:style w:type="numbering" w:customStyle="1" w:styleId="WW8Num8">
    <w:name w:val="WW8Num8"/>
    <w:qFormat/>
    <w:rsid w:val="00622820"/>
  </w:style>
  <w:style w:type="numbering" w:customStyle="1" w:styleId="WW8Num10">
    <w:name w:val="WW8Num10"/>
    <w:qFormat/>
    <w:rsid w:val="0083423F"/>
  </w:style>
  <w:style w:type="numbering" w:customStyle="1" w:styleId="WW8Num21">
    <w:name w:val="WW8Num21"/>
    <w:qFormat/>
    <w:rsid w:val="00B26512"/>
  </w:style>
  <w:style w:type="numbering" w:customStyle="1" w:styleId="WW8Num7">
    <w:name w:val="WW8Num7"/>
    <w:qFormat/>
    <w:rsid w:val="003503C1"/>
  </w:style>
  <w:style w:type="numbering" w:customStyle="1" w:styleId="WW8Num13">
    <w:name w:val="WW8Num13"/>
    <w:qFormat/>
    <w:rsid w:val="000300F6"/>
  </w:style>
  <w:style w:type="numbering" w:customStyle="1" w:styleId="WW8Num14">
    <w:name w:val="WW8Num14"/>
    <w:qFormat/>
    <w:rsid w:val="00FA4E85"/>
  </w:style>
  <w:style w:type="numbering" w:customStyle="1" w:styleId="WW8Num6">
    <w:name w:val="WW8Num6"/>
    <w:qFormat/>
    <w:rsid w:val="00EC0B82"/>
  </w:style>
  <w:style w:type="numbering" w:customStyle="1" w:styleId="WW8Num12">
    <w:name w:val="WW8Num12"/>
    <w:qFormat/>
    <w:rsid w:val="00EC0B82"/>
  </w:style>
  <w:style w:type="character" w:customStyle="1" w:styleId="Hyperlink0">
    <w:name w:val="Hyperlink.0"/>
    <w:basedOn w:val="czeinternetowe"/>
    <w:qFormat/>
    <w:rsid w:val="009008D1"/>
    <w:rPr>
      <w:color w:val="0563C1"/>
      <w:u w:val="single" w:color="0563C1"/>
    </w:rPr>
  </w:style>
  <w:style w:type="character" w:styleId="Hipercze">
    <w:name w:val="Hyperlink"/>
    <w:basedOn w:val="Domylnaczcionkaakapitu"/>
    <w:unhideWhenUsed/>
    <w:rsid w:val="009008D1"/>
    <w:rPr>
      <w:color w:val="0000FF"/>
      <w:u w:val="single"/>
    </w:rPr>
  </w:style>
  <w:style w:type="character" w:customStyle="1" w:styleId="marky0gcasdlj">
    <w:name w:val="marky0gcasdlj"/>
    <w:basedOn w:val="Domylnaczcionkaakapitu"/>
    <w:rsid w:val="008912FB"/>
  </w:style>
  <w:style w:type="character" w:styleId="Nierozpoznanawzmianka">
    <w:name w:val="Unresolved Mention"/>
    <w:basedOn w:val="Domylnaczcionkaakapitu"/>
    <w:uiPriority w:val="99"/>
    <w:semiHidden/>
    <w:unhideWhenUsed/>
    <w:rsid w:val="00B42F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45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kzl.poznan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avenidapoznan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worzecautobusowy.poznan.pl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worzecautobusowy.poznan.pl/" TargetMode="External"/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worzecautobusowy.poznan.pl/" TargetMode="External"/><Relationship Id="rId1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CA3BBA-AB00-4251-9830-F9C355202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11</Pages>
  <Words>6321</Words>
  <Characters>37926</Characters>
  <Application>Microsoft Office Word</Application>
  <DocSecurity>0</DocSecurity>
  <Lines>316</Lines>
  <Paragraphs>88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UMP</Company>
  <LinksUpToDate>false</LinksUpToDate>
  <CharactersWithSpaces>44159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Szych</dc:creator>
  <cp:lastModifiedBy>Aleksandra Szych</cp:lastModifiedBy>
  <cp:revision>55</cp:revision>
  <cp:lastPrinted>2026-10-08T12:19:00Z</cp:lastPrinted>
  <dcterms:created xsi:type="dcterms:W3CDTF">2026-10-08T06:37:00Z</dcterms:created>
  <dcterms:modified xsi:type="dcterms:W3CDTF">2026-10-08T13:51:00Z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UMP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